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94" w:rsidRDefault="00164294">
      <w:pPr>
        <w:jc w:val="center"/>
        <w:rPr>
          <w:rFonts w:ascii="Times New Roman" w:hAnsi="Times New Roman" w:cs="Times New Roman"/>
          <w:b/>
          <w:bCs/>
          <w:sz w:val="24"/>
          <w:szCs w:val="24"/>
        </w:rPr>
      </w:pPr>
      <w:r>
        <w:rPr>
          <w:rFonts w:ascii="Times New Roman" w:hAnsi="Times New Roman" w:cs="Times New Roman"/>
          <w:b/>
          <w:bCs/>
          <w:sz w:val="24"/>
          <w:szCs w:val="24"/>
        </w:rPr>
        <w:t xml:space="preserve">INSTRUCTIONS FOR PREPARING A </w:t>
      </w:r>
    </w:p>
    <w:p w:rsidR="00164294" w:rsidRDefault="00164294">
      <w:pPr>
        <w:jc w:val="center"/>
        <w:rPr>
          <w:rFonts w:ascii="Times New Roman" w:hAnsi="Times New Roman" w:cs="Times New Roman"/>
          <w:b/>
          <w:bCs/>
          <w:sz w:val="24"/>
          <w:szCs w:val="24"/>
        </w:rPr>
      </w:pPr>
      <w:r>
        <w:rPr>
          <w:rFonts w:ascii="Times New Roman" w:hAnsi="Times New Roman" w:cs="Times New Roman"/>
          <w:b/>
          <w:bCs/>
          <w:sz w:val="24"/>
          <w:szCs w:val="24"/>
        </w:rPr>
        <w:t xml:space="preserve">STORMWATER POLLUTION PREVENTION PLAN (SWPPP) </w:t>
      </w:r>
    </w:p>
    <w:p w:rsidR="00164294" w:rsidRDefault="00164294">
      <w:pPr>
        <w:rPr>
          <w:rFonts w:ascii="Times New Roman" w:hAnsi="Times New Roman" w:cs="Times New Roman"/>
          <w:sz w:val="24"/>
          <w:szCs w:val="24"/>
        </w:rPr>
      </w:pPr>
    </w:p>
    <w:p w:rsidR="00164294" w:rsidRDefault="00164294">
      <w:pPr>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This document presents a template for assembling a Stormwater Pollution Prevention Plan (SWPPP) for public improvement projects administered by the City of </w:t>
      </w:r>
      <w:smartTag w:uri="urn:schemas-microsoft-com:office:smarttags" w:element="place">
        <w:smartTag w:uri="urn:schemas-microsoft-com:office:smarttags" w:element="City">
          <w:r>
            <w:rPr>
              <w:rFonts w:ascii="Times New Roman" w:hAnsi="Times New Roman" w:cs="Times New Roman"/>
              <w:sz w:val="24"/>
              <w:szCs w:val="24"/>
            </w:rPr>
            <w:t>Overland Park</w:t>
          </w:r>
        </w:smartTag>
      </w:smartTag>
      <w:r>
        <w:rPr>
          <w:rFonts w:ascii="Times New Roman" w:hAnsi="Times New Roman" w:cs="Times New Roman"/>
          <w:sz w:val="24"/>
          <w:szCs w:val="24"/>
        </w:rPr>
        <w:t>’s Public Works Department. The City does not require that this exact format be used, but a SWPPP must be present on all jobs that hold a City Land Disturbance Permit and a Kansas Department of Health and Environment (KDHE) Construction Site Erosion Control permit.</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The SWPPP is to be assembled in a 3-ring binder, with four (4) tab dividers for the following sections:</w:t>
      </w:r>
    </w:p>
    <w:p w:rsidR="00164294" w:rsidRDefault="00164294">
      <w:pPr>
        <w:tabs>
          <w:tab w:val="left" w:pos="720"/>
        </w:tabs>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 xml:space="preserve">Section 1:  Project Narrative </w:t>
      </w:r>
    </w:p>
    <w:p w:rsidR="00164294" w:rsidRDefault="00164294">
      <w:pPr>
        <w:tabs>
          <w:tab w:val="left" w:pos="720"/>
        </w:tabs>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Section 2:  Regulatory Permits</w:t>
      </w:r>
    </w:p>
    <w:p w:rsidR="00164294" w:rsidRDefault="00164294">
      <w:pPr>
        <w:tabs>
          <w:tab w:val="left" w:pos="720"/>
        </w:tabs>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Section 3:  Drawings</w:t>
      </w:r>
    </w:p>
    <w:p w:rsidR="00164294" w:rsidRDefault="00164294">
      <w:pPr>
        <w:tabs>
          <w:tab w:val="left" w:pos="720"/>
        </w:tabs>
        <w:ind w:left="720" w:hanging="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ab/>
      </w:r>
      <w:r>
        <w:rPr>
          <w:rFonts w:ascii="Times New Roman" w:hAnsi="Times New Roman" w:cs="Times New Roman"/>
          <w:sz w:val="24"/>
          <w:szCs w:val="24"/>
        </w:rPr>
        <w:t>Section 4:  Construction Phase Forms</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The template includes a SWPPP cover sheet, table of contents, and section cover sheets with applicable content. General descriptions and instructions are included on the cover sheet of each section to clarify the purpose and intent.   </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Sections 1, 2, and 3 are the components of the SWPPP that will be assembled by the City (or City’s Consultant). The SWPPP will be assembled for the project and provided to the Contractor at the pre-construction meeting. A copy of the SWPPP will be provided to the Contractor’s Water Pollution Control Manager (WPCM). Presented on the following page is a checklist of the components the SWPPP document should include for pre-construction activities. </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Section 4 includes forms related to the maintenance of the SWPPP which is the responsibility of the Contractor’s WPCM. </w:t>
      </w:r>
    </w:p>
    <w:p w:rsidR="00164294" w:rsidRDefault="00164294">
      <w:pPr>
        <w:jc w:val="both"/>
        <w:rPr>
          <w:rFonts w:ascii="Times New Roman" w:hAnsi="Times New Roman" w:cs="Times New Roman"/>
          <w:sz w:val="24"/>
          <w:szCs w:val="24"/>
        </w:rPr>
      </w:pPr>
    </w:p>
    <w:p w:rsidR="00164294" w:rsidRDefault="00164294">
      <w:pPr>
        <w:jc w:val="center"/>
        <w:rPr>
          <w:rFonts w:ascii="Times New Roman" w:hAnsi="Times New Roman" w:cs="Times New Roman"/>
          <w:b/>
          <w:bCs/>
          <w:sz w:val="28"/>
          <w:szCs w:val="28"/>
          <w:u w:val="single"/>
        </w:rPr>
      </w:pPr>
      <w:r>
        <w:rPr>
          <w:rFonts w:ascii="Times New Roman" w:hAnsi="Times New Roman" w:cs="Times New Roman"/>
          <w:sz w:val="24"/>
          <w:szCs w:val="24"/>
        </w:rPr>
        <w:br w:type="page"/>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Stormwater Pollution Prevention Plan (SWPPP) </w:t>
      </w:r>
    </w:p>
    <w:p w:rsidR="00164294" w:rsidRDefault="0016429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Checklist for Pre-Construction Activities</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p>
    <w:tbl>
      <w:tblPr>
        <w:tblW w:w="8928" w:type="dxa"/>
        <w:tblLayout w:type="fixed"/>
        <w:tblLook w:val="0000"/>
      </w:tblPr>
      <w:tblGrid>
        <w:gridCol w:w="468"/>
        <w:gridCol w:w="8460"/>
      </w:tblGrid>
      <w:tr w:rsidR="00164294">
        <w:trPr>
          <w:cantSplit/>
          <w:trHeight w:val="432"/>
        </w:trPr>
        <w:tc>
          <w:tcPr>
            <w:tcW w:w="468" w:type="dxa"/>
          </w:tcPr>
          <w:p w:rsidR="00164294" w:rsidRPr="00376F75" w:rsidRDefault="00164294">
            <w:pPr>
              <w:jc w:val="both"/>
              <w:rPr>
                <w:rFonts w:ascii="Times New Roman" w:hAnsi="Times New Roman" w:cs="Times New Roman"/>
                <w:sz w:val="28"/>
                <w:szCs w:val="28"/>
              </w:rPr>
            </w:pPr>
            <w:r w:rsidRPr="00376F7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Prepare SWPPP before construction starts</w:t>
            </w:r>
          </w:p>
        </w:tc>
      </w:tr>
      <w:tr w:rsidR="00164294">
        <w:trPr>
          <w:cantSplit/>
          <w:trHeight w:val="432"/>
        </w:trPr>
        <w:tc>
          <w:tcPr>
            <w:tcW w:w="8928" w:type="dxa"/>
            <w:gridSpan w:val="2"/>
            <w:vAlign w:val="center"/>
          </w:tcPr>
          <w:p w:rsidR="00164294" w:rsidRDefault="00164294" w:rsidP="00EA1B5D">
            <w:pPr>
              <w:rPr>
                <w:rFonts w:ascii="Times New Roman" w:hAnsi="Times New Roman" w:cs="Times New Roman"/>
                <w:sz w:val="24"/>
                <w:szCs w:val="24"/>
                <w:u w:val="single"/>
              </w:rPr>
            </w:pPr>
            <w:r>
              <w:rPr>
                <w:rFonts w:ascii="Times New Roman" w:hAnsi="Times New Roman" w:cs="Times New Roman"/>
                <w:sz w:val="24"/>
                <w:szCs w:val="24"/>
                <w:u w:val="single"/>
              </w:rPr>
              <w:t>Site Description to include:</w:t>
            </w:r>
          </w:p>
        </w:tc>
      </w:tr>
      <w:tr w:rsidR="00164294">
        <w:trPr>
          <w:cantSplit/>
          <w:trHeight w:val="432"/>
        </w:trPr>
        <w:tc>
          <w:tcPr>
            <w:tcW w:w="468" w:type="dxa"/>
          </w:tcPr>
          <w:p w:rsidR="00164294" w:rsidRDefault="00164294"/>
        </w:tc>
        <w:tc>
          <w:tcPr>
            <w:tcW w:w="8460" w:type="dxa"/>
            <w:vAlign w:val="center"/>
          </w:tcPr>
          <w:p w:rsidR="00164294" w:rsidRDefault="00164294" w:rsidP="00DA344B">
            <w:pPr>
              <w:jc w:val="both"/>
              <w:rPr>
                <w:rFonts w:ascii="Times New Roman" w:hAnsi="Times New Roman" w:cs="Times New Roman"/>
                <w:sz w:val="24"/>
                <w:szCs w:val="24"/>
              </w:rPr>
            </w:pPr>
            <w:r>
              <w:rPr>
                <w:rFonts w:ascii="Times New Roman" w:hAnsi="Times New Roman" w:cs="Times New Roman"/>
                <w:sz w:val="24"/>
                <w:szCs w:val="24"/>
              </w:rPr>
              <w:t xml:space="preserve">   - Nature of activity in description</w:t>
            </w:r>
          </w:p>
        </w:tc>
      </w:tr>
      <w:tr w:rsidR="00164294">
        <w:trPr>
          <w:cantSplit/>
          <w:trHeight w:val="432"/>
        </w:trPr>
        <w:tc>
          <w:tcPr>
            <w:tcW w:w="468" w:type="dxa"/>
          </w:tcPr>
          <w:p w:rsidR="00164294" w:rsidRDefault="00164294" w:rsidP="00DA344B"/>
        </w:tc>
        <w:tc>
          <w:tcPr>
            <w:tcW w:w="8460" w:type="dxa"/>
            <w:vAlign w:val="center"/>
          </w:tcPr>
          <w:p w:rsidR="00164294" w:rsidRDefault="00164294" w:rsidP="00DA344B">
            <w:pPr>
              <w:jc w:val="both"/>
              <w:rPr>
                <w:rFonts w:ascii="Times New Roman" w:hAnsi="Times New Roman" w:cs="Times New Roman"/>
                <w:sz w:val="24"/>
                <w:szCs w:val="24"/>
              </w:rPr>
            </w:pPr>
            <w:r>
              <w:rPr>
                <w:rFonts w:ascii="Times New Roman" w:hAnsi="Times New Roman" w:cs="Times New Roman"/>
                <w:sz w:val="24"/>
                <w:szCs w:val="24"/>
              </w:rPr>
              <w:t xml:space="preserve">   - Intended sequence of major activities</w:t>
            </w:r>
          </w:p>
        </w:tc>
      </w:tr>
      <w:tr w:rsidR="00164294">
        <w:trPr>
          <w:cantSplit/>
          <w:trHeight w:val="432"/>
        </w:trPr>
        <w:tc>
          <w:tcPr>
            <w:tcW w:w="468" w:type="dxa"/>
          </w:tcPr>
          <w:p w:rsidR="00164294" w:rsidRDefault="00164294"/>
        </w:tc>
        <w:tc>
          <w:tcPr>
            <w:tcW w:w="8460" w:type="dxa"/>
            <w:vAlign w:val="center"/>
          </w:tcPr>
          <w:p w:rsidR="00164294" w:rsidRDefault="00164294" w:rsidP="00DA344B">
            <w:pPr>
              <w:jc w:val="both"/>
              <w:rPr>
                <w:rFonts w:ascii="Times New Roman" w:hAnsi="Times New Roman" w:cs="Times New Roman"/>
                <w:sz w:val="24"/>
                <w:szCs w:val="24"/>
              </w:rPr>
            </w:pPr>
            <w:r>
              <w:rPr>
                <w:rFonts w:ascii="Times New Roman" w:hAnsi="Times New Roman" w:cs="Times New Roman"/>
                <w:sz w:val="24"/>
                <w:szCs w:val="24"/>
              </w:rPr>
              <w:t xml:space="preserve">   - Total disturbed acreage</w:t>
            </w:r>
          </w:p>
        </w:tc>
      </w:tr>
      <w:tr w:rsidR="00164294">
        <w:trPr>
          <w:cantSplit/>
          <w:trHeight w:val="432"/>
        </w:trPr>
        <w:tc>
          <w:tcPr>
            <w:tcW w:w="468" w:type="dxa"/>
          </w:tcPr>
          <w:p w:rsidR="00164294" w:rsidRDefault="00164294"/>
        </w:tc>
        <w:tc>
          <w:tcPr>
            <w:tcW w:w="8460" w:type="dxa"/>
            <w:vAlign w:val="center"/>
          </w:tcPr>
          <w:p w:rsidR="00164294" w:rsidRDefault="00164294" w:rsidP="00DA344B">
            <w:pPr>
              <w:jc w:val="both"/>
              <w:rPr>
                <w:rFonts w:ascii="Times New Roman" w:hAnsi="Times New Roman" w:cs="Times New Roman"/>
                <w:sz w:val="24"/>
                <w:szCs w:val="24"/>
              </w:rPr>
            </w:pPr>
            <w:r>
              <w:rPr>
                <w:rFonts w:ascii="Times New Roman" w:hAnsi="Times New Roman" w:cs="Times New Roman"/>
                <w:sz w:val="24"/>
                <w:szCs w:val="24"/>
              </w:rPr>
              <w:t xml:space="preserve">   - General location map</w:t>
            </w:r>
          </w:p>
        </w:tc>
      </w:tr>
      <w:tr w:rsidR="00164294">
        <w:trPr>
          <w:cantSplit/>
          <w:trHeight w:val="432"/>
        </w:trPr>
        <w:tc>
          <w:tcPr>
            <w:tcW w:w="468" w:type="dxa"/>
          </w:tcPr>
          <w:p w:rsidR="00164294" w:rsidRDefault="00164294"/>
        </w:tc>
        <w:tc>
          <w:tcPr>
            <w:tcW w:w="8460" w:type="dxa"/>
            <w:vAlign w:val="center"/>
          </w:tcPr>
          <w:p w:rsidR="00164294" w:rsidRDefault="00164294" w:rsidP="00264F61">
            <w:pPr>
              <w:ind w:left="180"/>
              <w:jc w:val="both"/>
              <w:rPr>
                <w:rFonts w:ascii="Times New Roman" w:hAnsi="Times New Roman" w:cs="Times New Roman"/>
                <w:sz w:val="24"/>
                <w:szCs w:val="24"/>
              </w:rPr>
            </w:pPr>
            <w:r>
              <w:rPr>
                <w:rFonts w:ascii="Times New Roman" w:hAnsi="Times New Roman" w:cs="Times New Roman"/>
                <w:sz w:val="24"/>
                <w:szCs w:val="24"/>
              </w:rPr>
              <w:t xml:space="preserve"> Site plan that shows drainage patterns, slopes, areas of disturbance, locations  of major controls, structural practices shown, temporary stabilization practices, offsite materials, waste, borrow or equipment storage areas, surface waters, discharge points, final stabilization </w:t>
            </w:r>
          </w:p>
          <w:p w:rsidR="00164294" w:rsidRDefault="00164294" w:rsidP="00264F61">
            <w:pPr>
              <w:ind w:left="180"/>
              <w:jc w:val="both"/>
              <w:rPr>
                <w:rFonts w:ascii="Times New Roman" w:hAnsi="Times New Roman" w:cs="Times New Roman"/>
                <w:sz w:val="24"/>
                <w:szCs w:val="24"/>
              </w:rPr>
            </w:pP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Description of all  pollution control measures</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Description of implementation sequence</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Description of interim stabilization practices</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Description of permanent stabilization practices </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Description of a sequence to implement stabilization practices</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Describe structural practices that are diverting flow from exposed soils, retaining flows, or limiting runoff from exposed areas</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Describe measures that will be installed during the construction process to control pollutants in stormwater discharges that will occur AFTER construction operations have been completed</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Describe measure that will prevent discharge of solid materials to waters of the </w:t>
            </w:r>
            <w:smartTag w:uri="urn:schemas-microsoft-com:office:smarttags" w:element="stockticker">
              <w:smartTag w:uri="urn:schemas-microsoft-com:office:smarttags" w:element="place">
                <w:smartTag w:uri="urn:schemas-microsoft-com:office:smarttags" w:element="country-region">
                  <w:r>
                    <w:rPr>
                      <w:rFonts w:ascii="Times New Roman" w:hAnsi="Times New Roman" w:cs="Times New Roman"/>
                      <w:sz w:val="24"/>
                      <w:szCs w:val="24"/>
                    </w:rPr>
                    <w:t>U.S.</w:t>
                  </w:r>
                </w:smartTag>
              </w:smartTag>
            </w:smartTag>
            <w:r>
              <w:rPr>
                <w:rFonts w:ascii="Times New Roman" w:hAnsi="Times New Roman" w:cs="Times New Roman"/>
                <w:sz w:val="24"/>
                <w:szCs w:val="24"/>
              </w:rPr>
              <w:t xml:space="preserve"> except as authorized by a 404 permit</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Describe measures to minimize off-site vehicle tracking and generation of dust</w:t>
            </w:r>
          </w:p>
        </w:tc>
      </w:tr>
      <w:tr w:rsidR="00164294">
        <w:trPr>
          <w:cantSplit/>
          <w:trHeight w:val="432"/>
        </w:trPr>
        <w:tc>
          <w:tcPr>
            <w:tcW w:w="468" w:type="dxa"/>
          </w:tcPr>
          <w:p w:rsidR="00164294" w:rsidRDefault="00164294">
            <w:r w:rsidRPr="008B5D77">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4"/>
                <w:szCs w:val="24"/>
              </w:rPr>
            </w:pPr>
            <w:r>
              <w:rPr>
                <w:rFonts w:ascii="Times New Roman" w:hAnsi="Times New Roman" w:cs="Times New Roman"/>
                <w:sz w:val="24"/>
                <w:szCs w:val="24"/>
              </w:rPr>
              <w:t>Documentation from requirements of the Endangered Species Act</w:t>
            </w:r>
          </w:p>
        </w:tc>
      </w:tr>
    </w:tbl>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 </w:t>
      </w:r>
    </w:p>
    <w:p w:rsidR="00164294" w:rsidRDefault="00164294">
      <w:pPr>
        <w:jc w:val="center"/>
        <w:rPr>
          <w:rFonts w:ascii="Arial" w:hAnsi="Arial" w:cs="Arial"/>
        </w:rPr>
      </w:pPr>
    </w:p>
    <w:p w:rsidR="00164294" w:rsidRDefault="00164294">
      <w:pPr>
        <w:rPr>
          <w:rFonts w:ascii="Arial" w:hAnsi="Arial" w:cs="Arial"/>
        </w:rPr>
      </w:pPr>
    </w:p>
    <w:p w:rsidR="00164294" w:rsidRDefault="00164294">
      <w:pPr>
        <w:rPr>
          <w:rFonts w:ascii="Arial" w:hAnsi="Arial" w:cs="Arial"/>
        </w:rPr>
        <w:sectPr w:rsidR="00164294">
          <w:headerReference w:type="default" r:id="rId7"/>
          <w:footerReference w:type="default" r:id="rId8"/>
          <w:footerReference w:type="first" r:id="rId9"/>
          <w:pgSz w:w="12240" w:h="15840"/>
          <w:pgMar w:top="1440" w:right="1800" w:bottom="1440" w:left="1800" w:header="720" w:footer="720" w:gutter="0"/>
          <w:pgNumType w:start="1"/>
          <w:cols w:space="720"/>
          <w:formProt w:val="0"/>
          <w:titlePg/>
        </w:sectPr>
      </w:pPr>
    </w:p>
    <w:p w:rsidR="00164294" w:rsidRDefault="00164294">
      <w:pPr>
        <w:rPr>
          <w:rFonts w:ascii="Arial" w:hAnsi="Arial" w:cs="Arial"/>
        </w:rPr>
      </w:pPr>
    </w:p>
    <w:p w:rsidR="00164294" w:rsidRDefault="00164294">
      <w:pPr>
        <w:jc w:val="center"/>
        <w:rPr>
          <w:rFonts w:ascii="Arial" w:hAnsi="Arial" w:cs="Arial"/>
        </w:rPr>
      </w:pPr>
    </w:p>
    <w:p w:rsidR="00164294" w:rsidRDefault="00164294">
      <w:pPr>
        <w:jc w:val="center"/>
        <w:rPr>
          <w:rFonts w:ascii="Arial" w:hAnsi="Arial" w:cs="Arial"/>
        </w:rPr>
      </w:pPr>
    </w:p>
    <w:p w:rsidR="00164294" w:rsidRDefault="00164294">
      <w:pPr>
        <w:tabs>
          <w:tab w:val="left" w:pos="5220"/>
        </w:tabs>
        <w:rPr>
          <w:rFonts w:ascii="Arial" w:hAnsi="Arial" w:cs="Arial"/>
        </w:rPr>
      </w:pPr>
      <w:r>
        <w:rPr>
          <w:rFonts w:ascii="Arial" w:hAnsi="Arial" w:cs="Arial"/>
        </w:rPr>
        <w:tab/>
      </w: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STORMWATER POLLUTION </w:t>
      </w:r>
    </w:p>
    <w:p w:rsidR="00164294" w:rsidRDefault="00164294">
      <w:pPr>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PREVENTION PLAN</w:t>
      </w:r>
    </w:p>
    <w:p w:rsidR="00164294" w:rsidRDefault="00164294">
      <w:pPr>
        <w:jc w:val="center"/>
        <w:rPr>
          <w:rFonts w:ascii="Times New Roman" w:hAnsi="Times New Roman" w:cs="Times New Roman"/>
          <w:b/>
          <w:bCs/>
          <w:color w:val="000000"/>
          <w:sz w:val="32"/>
          <w:szCs w:val="32"/>
        </w:rPr>
      </w:pPr>
    </w:p>
    <w:p w:rsidR="00164294" w:rsidRDefault="00164294">
      <w:pPr>
        <w:jc w:val="center"/>
        <w:rPr>
          <w:rFonts w:ascii="Times New Roman" w:hAnsi="Times New Roman" w:cs="Times New Roman"/>
          <w:b/>
          <w:bCs/>
          <w:color w:val="000000"/>
          <w:sz w:val="32"/>
          <w:szCs w:val="32"/>
        </w:rPr>
      </w:pPr>
    </w:p>
    <w:p w:rsidR="00164294" w:rsidRDefault="00164294">
      <w:pPr>
        <w:jc w:val="center"/>
        <w:rPr>
          <w:rFonts w:ascii="Times New Roman" w:hAnsi="Times New Roman" w:cs="Times New Roman"/>
          <w:b/>
          <w:bCs/>
          <w:color w:val="000000"/>
          <w:sz w:val="32"/>
          <w:szCs w:val="32"/>
        </w:rPr>
      </w:pPr>
    </w:p>
    <w:p w:rsidR="00164294" w:rsidRDefault="00164294">
      <w:pPr>
        <w:jc w:val="center"/>
        <w:rPr>
          <w:rFonts w:ascii="Times New Roman" w:hAnsi="Times New Roman" w:cs="Times New Roman"/>
          <w:b/>
          <w:bCs/>
          <w:color w:val="000000"/>
          <w:sz w:val="32"/>
          <w:szCs w:val="32"/>
        </w:rPr>
      </w:pPr>
    </w:p>
    <w:p w:rsidR="00164294" w:rsidRDefault="00164294">
      <w:pPr>
        <w:jc w:val="center"/>
        <w:rPr>
          <w:rFonts w:ascii="Times New Roman" w:hAnsi="Times New Roman" w:cs="Times New Roman"/>
          <w:b/>
          <w:bCs/>
          <w:color w:val="000000"/>
          <w:sz w:val="32"/>
          <w:szCs w:val="32"/>
        </w:rPr>
      </w:pPr>
    </w:p>
    <w:p w:rsidR="00164294" w:rsidRDefault="00164294">
      <w:pPr>
        <w:pStyle w:val="Heading4"/>
        <w:rPr>
          <w:rFonts w:ascii="Times New Roman" w:hAnsi="Times New Roman" w:cs="Times New Roman"/>
          <w:color w:val="0000FF"/>
          <w:sz w:val="32"/>
          <w:szCs w:val="32"/>
        </w:rPr>
      </w:pPr>
      <w:r>
        <w:rPr>
          <w:rFonts w:ascii="Times New Roman" w:hAnsi="Times New Roman" w:cs="Times New Roman"/>
          <w:color w:val="0000FF"/>
          <w:sz w:val="32"/>
          <w:szCs w:val="32"/>
          <w:u w:val="single"/>
        </w:rPr>
        <w:t>[PROJECT NAME]</w:t>
      </w:r>
      <w:r>
        <w:rPr>
          <w:rFonts w:ascii="Times New Roman" w:hAnsi="Times New Roman" w:cs="Times New Roman"/>
          <w:color w:val="0000FF"/>
          <w:sz w:val="32"/>
          <w:szCs w:val="32"/>
        </w:rPr>
        <w:t xml:space="preserve"> </w:t>
      </w:r>
    </w:p>
    <w:p w:rsidR="00164294" w:rsidRDefault="00164294">
      <w:pPr>
        <w:pStyle w:val="Heading4"/>
        <w:rPr>
          <w:rFonts w:ascii="Times New Roman" w:hAnsi="Times New Roman" w:cs="Times New Roman"/>
          <w:color w:val="0000FF"/>
          <w:sz w:val="32"/>
          <w:szCs w:val="32"/>
        </w:rPr>
      </w:pPr>
      <w:r>
        <w:rPr>
          <w:rFonts w:ascii="Times New Roman" w:hAnsi="Times New Roman" w:cs="Times New Roman"/>
          <w:color w:val="0000FF"/>
          <w:sz w:val="32"/>
          <w:szCs w:val="32"/>
          <w:u w:val="single"/>
        </w:rPr>
        <w:t>[</w:t>
      </w:r>
      <w:smartTag w:uri="urn:schemas-microsoft-com:office:smarttags" w:element="stockticker">
        <w:r>
          <w:rPr>
            <w:rFonts w:ascii="Times New Roman" w:hAnsi="Times New Roman" w:cs="Times New Roman"/>
            <w:color w:val="0000FF"/>
            <w:sz w:val="32"/>
            <w:szCs w:val="32"/>
            <w:u w:val="single"/>
          </w:rPr>
          <w:t>CITY</w:t>
        </w:r>
      </w:smartTag>
      <w:r>
        <w:rPr>
          <w:rFonts w:ascii="Times New Roman" w:hAnsi="Times New Roman" w:cs="Times New Roman"/>
          <w:color w:val="0000FF"/>
          <w:sz w:val="32"/>
          <w:szCs w:val="32"/>
          <w:u w:val="single"/>
        </w:rPr>
        <w:t xml:space="preserve"> PROJECT NUMBER]</w:t>
      </w:r>
      <w:r>
        <w:rPr>
          <w:rFonts w:ascii="Times New Roman" w:hAnsi="Times New Roman" w:cs="Times New Roman"/>
          <w:color w:val="0000FF"/>
          <w:sz w:val="32"/>
          <w:szCs w:val="32"/>
        </w:rPr>
        <w:t xml:space="preserve"> </w:t>
      </w:r>
    </w:p>
    <w:p w:rsidR="00164294" w:rsidRDefault="00164294"/>
    <w:p w:rsidR="00164294" w:rsidRDefault="00164294">
      <w:pPr>
        <w:rPr>
          <w:rFonts w:ascii="Times New Roman" w:hAnsi="Times New Roman" w:cs="Times New Roman"/>
          <w:sz w:val="32"/>
          <w:szCs w:val="32"/>
        </w:rPr>
      </w:pPr>
    </w:p>
    <w:p w:rsidR="00164294" w:rsidRDefault="00164294">
      <w:pPr>
        <w:jc w:val="center"/>
        <w:rPr>
          <w:rFonts w:ascii="Times New Roman" w:hAnsi="Times New Roman" w:cs="Times New Roman"/>
          <w:b/>
          <w:bCs/>
          <w:color w:val="0000FF"/>
          <w:sz w:val="32"/>
          <w:szCs w:val="32"/>
        </w:rPr>
      </w:pPr>
      <w:r>
        <w:rPr>
          <w:rFonts w:ascii="Times New Roman" w:hAnsi="Times New Roman" w:cs="Times New Roman"/>
          <w:b/>
          <w:bCs/>
          <w:color w:val="0000FF"/>
          <w:sz w:val="32"/>
          <w:szCs w:val="32"/>
        </w:rPr>
        <w:t xml:space="preserve">[Site Address] </w:t>
      </w:r>
    </w:p>
    <w:p w:rsidR="00164294" w:rsidRDefault="00164294">
      <w:pPr>
        <w:pStyle w:val="Heading4"/>
        <w:rPr>
          <w:rFonts w:ascii="Times New Roman" w:hAnsi="Times New Roman" w:cs="Times New Roman"/>
          <w:color w:val="0000FF"/>
          <w:sz w:val="32"/>
          <w:szCs w:val="32"/>
        </w:rPr>
      </w:pPr>
      <w:smartTag w:uri="urn:schemas-microsoft-com:office:smarttags" w:element="stockticker">
        <w:smartTag w:uri="urn:schemas-microsoft-com:office:smarttags" w:element="place">
          <w:smartTag w:uri="urn:schemas-microsoft-com:office:smarttags" w:element="City">
            <w:r>
              <w:rPr>
                <w:rFonts w:ascii="Times New Roman" w:hAnsi="Times New Roman" w:cs="Times New Roman"/>
                <w:sz w:val="32"/>
                <w:szCs w:val="32"/>
              </w:rPr>
              <w:t>Overland Park</w:t>
            </w:r>
          </w:smartTag>
        </w:smartTag>
        <w:r>
          <w:rPr>
            <w:rFonts w:ascii="Times New Roman" w:hAnsi="Times New Roman" w:cs="Times New Roman"/>
            <w:sz w:val="32"/>
            <w:szCs w:val="32"/>
          </w:rPr>
          <w:t xml:space="preserve">, </w:t>
        </w:r>
        <w:smartTag w:uri="urn:schemas-microsoft-com:office:smarttags" w:element="stockticker">
          <w:smartTag w:uri="urn:schemas-microsoft-com:office:smarttags" w:element="State">
            <w:r>
              <w:rPr>
                <w:rFonts w:ascii="Times New Roman" w:hAnsi="Times New Roman" w:cs="Times New Roman"/>
                <w:sz w:val="32"/>
                <w:szCs w:val="32"/>
              </w:rPr>
              <w:t>Kansas</w:t>
            </w:r>
          </w:smartTag>
        </w:smartTag>
      </w:smartTag>
      <w:r>
        <w:rPr>
          <w:rFonts w:ascii="Times New Roman" w:hAnsi="Times New Roman" w:cs="Times New Roman"/>
          <w:color w:val="0000FF"/>
          <w:sz w:val="32"/>
          <w:szCs w:val="32"/>
        </w:rPr>
        <w:t xml:space="preserve"> </w:t>
      </w:r>
    </w:p>
    <w:p w:rsidR="00164294" w:rsidRDefault="00164294">
      <w:pPr>
        <w:pStyle w:val="Heading4"/>
        <w:rPr>
          <w:rFonts w:ascii="Times New Roman" w:hAnsi="Times New Roman" w:cs="Times New Roman"/>
          <w:sz w:val="32"/>
          <w:szCs w:val="32"/>
        </w:rPr>
      </w:pPr>
      <w:r>
        <w:rPr>
          <w:rFonts w:ascii="Times New Roman" w:hAnsi="Times New Roman" w:cs="Times New Roman"/>
          <w:color w:val="0000FF"/>
          <w:sz w:val="32"/>
          <w:szCs w:val="32"/>
        </w:rPr>
        <w:t>[Zip Code]</w:t>
      </w:r>
      <w:r>
        <w:rPr>
          <w:rFonts w:ascii="Times New Roman" w:hAnsi="Times New Roman" w:cs="Times New Roman"/>
          <w:i/>
          <w:iCs/>
          <w:color w:val="0000FF"/>
          <w:sz w:val="32"/>
          <w:szCs w:val="32"/>
        </w:rPr>
        <w:t xml:space="preserve"> </w:t>
      </w:r>
      <w:r>
        <w:rPr>
          <w:rFonts w:ascii="Times New Roman" w:hAnsi="Times New Roman" w:cs="Times New Roman"/>
          <w:i/>
          <w:iCs/>
          <w:color w:val="000000"/>
          <w:sz w:val="32"/>
          <w:szCs w:val="32"/>
        </w:rPr>
        <w:t xml:space="preserve"> </w:t>
      </w: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2"/>
          <w:szCs w:val="22"/>
        </w:rPr>
      </w:pPr>
    </w:p>
    <w:p w:rsidR="00164294" w:rsidRDefault="0016429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Prepared for:</w:t>
      </w:r>
    </w:p>
    <w:p w:rsidR="00164294" w:rsidRDefault="00164294">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City of </w:t>
      </w:r>
      <w:smartTag w:uri="urn:schemas-microsoft-com:office:smarttags" w:element="stockticker">
        <w:smartTag w:uri="urn:schemas-microsoft-com:office:smarttags" w:element="place">
          <w:smartTag w:uri="urn:schemas-microsoft-com:office:smarttags" w:element="City">
            <w:r>
              <w:rPr>
                <w:rFonts w:ascii="Times New Roman" w:hAnsi="Times New Roman" w:cs="Times New Roman"/>
                <w:b/>
                <w:bCs/>
                <w:color w:val="0000FF"/>
                <w:sz w:val="24"/>
                <w:szCs w:val="24"/>
              </w:rPr>
              <w:t>Overland Park</w:t>
            </w:r>
          </w:smartTag>
        </w:smartTag>
      </w:smartTag>
    </w:p>
    <w:p w:rsidR="00164294" w:rsidRDefault="00164294">
      <w:pPr>
        <w:jc w:val="center"/>
        <w:rPr>
          <w:rFonts w:ascii="Times New Roman" w:hAnsi="Times New Roman" w:cs="Times New Roman"/>
          <w:b/>
          <w:bCs/>
          <w:strike/>
          <w:color w:val="0000FF"/>
          <w:sz w:val="24"/>
          <w:szCs w:val="24"/>
        </w:rPr>
      </w:pPr>
      <w:smartTag w:uri="urn:schemas-microsoft-com:office:smarttags" w:element="stockticker">
        <w:smartTag w:uri="urn:schemas-microsoft-com:office:smarttags" w:element="address">
          <w:smartTag w:uri="urn:schemas-microsoft-com:office:smarttags" w:element="Street">
            <w:r>
              <w:rPr>
                <w:rFonts w:ascii="Times New Roman" w:hAnsi="Times New Roman" w:cs="Times New Roman"/>
                <w:b/>
                <w:bCs/>
                <w:color w:val="0000FF"/>
                <w:sz w:val="24"/>
                <w:szCs w:val="24"/>
              </w:rPr>
              <w:t>8500 Santa Fe Drive</w:t>
            </w:r>
          </w:smartTag>
        </w:smartTag>
      </w:smartTag>
    </w:p>
    <w:p w:rsidR="00164294" w:rsidRDefault="00164294">
      <w:pPr>
        <w:jc w:val="center"/>
        <w:rPr>
          <w:rFonts w:ascii="Times New Roman" w:hAnsi="Times New Roman" w:cs="Times New Roman"/>
          <w:b/>
          <w:bCs/>
          <w:sz w:val="24"/>
          <w:szCs w:val="24"/>
        </w:rPr>
      </w:pPr>
      <w:smartTag w:uri="urn:schemas-microsoft-com:office:smarttags" w:element="stockticker">
        <w:smartTag w:uri="urn:schemas-microsoft-com:office:smarttags" w:element="place">
          <w:smartTag w:uri="urn:schemas-microsoft-com:office:smarttags" w:element="City">
            <w:r>
              <w:rPr>
                <w:rFonts w:ascii="Times New Roman" w:hAnsi="Times New Roman" w:cs="Times New Roman"/>
                <w:b/>
                <w:bCs/>
                <w:color w:val="0000FF"/>
                <w:sz w:val="24"/>
                <w:szCs w:val="24"/>
              </w:rPr>
              <w:t>Overland Park</w:t>
            </w:r>
          </w:smartTag>
        </w:smartTag>
        <w:r>
          <w:rPr>
            <w:rFonts w:ascii="Times New Roman" w:hAnsi="Times New Roman" w:cs="Times New Roman"/>
            <w:b/>
            <w:bCs/>
            <w:color w:val="0000FF"/>
            <w:sz w:val="24"/>
            <w:szCs w:val="24"/>
          </w:rPr>
          <w:t xml:space="preserve">, </w:t>
        </w:r>
        <w:smartTag w:uri="urn:schemas-microsoft-com:office:smarttags" w:element="stockticker">
          <w:smartTag w:uri="urn:schemas-microsoft-com:office:smarttags" w:element="State">
            <w:r>
              <w:rPr>
                <w:rFonts w:ascii="Times New Roman" w:hAnsi="Times New Roman" w:cs="Times New Roman"/>
                <w:b/>
                <w:bCs/>
                <w:color w:val="0000FF"/>
                <w:sz w:val="24"/>
                <w:szCs w:val="24"/>
              </w:rPr>
              <w:t>Kansas</w:t>
            </w:r>
          </w:smartTag>
        </w:smartTag>
        <w:r>
          <w:rPr>
            <w:rFonts w:ascii="Times New Roman" w:hAnsi="Times New Roman" w:cs="Times New Roman"/>
            <w:b/>
            <w:bCs/>
            <w:color w:val="0000FF"/>
            <w:sz w:val="24"/>
            <w:szCs w:val="24"/>
          </w:rPr>
          <w:t xml:space="preserve"> </w:t>
        </w:r>
        <w:smartTag w:uri="urn:schemas-microsoft-com:office:smarttags" w:element="stockticker">
          <w:smartTag w:uri="urn:schemas-microsoft-com:office:smarttags" w:element="PostalCode">
            <w:r>
              <w:rPr>
                <w:rFonts w:ascii="Times New Roman" w:hAnsi="Times New Roman" w:cs="Times New Roman"/>
                <w:b/>
                <w:bCs/>
                <w:color w:val="0000FF"/>
                <w:sz w:val="24"/>
                <w:szCs w:val="24"/>
              </w:rPr>
              <w:t>66212</w:t>
            </w:r>
          </w:smartTag>
        </w:smartTag>
      </w:smartTag>
    </w:p>
    <w:p w:rsidR="00164294" w:rsidRDefault="00164294">
      <w:pPr>
        <w:jc w:val="center"/>
        <w:rPr>
          <w:rFonts w:ascii="Times New Roman" w:hAnsi="Times New Roman" w:cs="Times New Roman"/>
          <w:b/>
          <w:bCs/>
          <w:color w:val="000000"/>
          <w:sz w:val="24"/>
          <w:szCs w:val="24"/>
        </w:rPr>
      </w:pPr>
    </w:p>
    <w:p w:rsidR="00164294" w:rsidRDefault="00164294">
      <w:pPr>
        <w:jc w:val="center"/>
        <w:rPr>
          <w:rFonts w:ascii="Times New Roman" w:hAnsi="Times New Roman" w:cs="Times New Roman"/>
          <w:b/>
          <w:bCs/>
          <w:color w:val="000000"/>
          <w:sz w:val="24"/>
          <w:szCs w:val="24"/>
        </w:rPr>
      </w:pPr>
    </w:p>
    <w:p w:rsidR="00164294" w:rsidRDefault="0016429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Prepared by:</w:t>
      </w:r>
    </w:p>
    <w:p w:rsidR="00164294" w:rsidRDefault="00164294">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[Preparer Name]</w:t>
      </w:r>
    </w:p>
    <w:p w:rsidR="00164294" w:rsidRDefault="00164294">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[Prepare Business]</w:t>
      </w:r>
    </w:p>
    <w:p w:rsidR="00164294" w:rsidRDefault="00164294">
      <w:pPr>
        <w:jc w:val="center"/>
        <w:rPr>
          <w:rFonts w:ascii="Times New Roman" w:hAnsi="Times New Roman" w:cs="Times New Roman"/>
          <w:b/>
          <w:bCs/>
          <w:strike/>
          <w:color w:val="0000FF"/>
          <w:sz w:val="24"/>
          <w:szCs w:val="24"/>
        </w:rPr>
      </w:pPr>
      <w:r>
        <w:rPr>
          <w:rFonts w:ascii="Times New Roman" w:hAnsi="Times New Roman" w:cs="Times New Roman"/>
          <w:b/>
          <w:bCs/>
          <w:color w:val="0000FF"/>
          <w:sz w:val="24"/>
          <w:szCs w:val="24"/>
        </w:rPr>
        <w:t>[Preparer Address]</w:t>
      </w:r>
    </w:p>
    <w:p w:rsidR="00164294" w:rsidRDefault="00164294">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w:t>
      </w:r>
      <w:smartTag w:uri="urn:schemas-microsoft-com:office:smarttags" w:element="stockticker">
        <w:smartTag w:uri="urn:schemas-microsoft-com:office:smarttags" w:element="place">
          <w:smartTag w:uri="urn:schemas-microsoft-com:office:smarttags" w:element="PlaceName">
            <w:r>
              <w:rPr>
                <w:rFonts w:ascii="Times New Roman" w:hAnsi="Times New Roman" w:cs="Times New Roman"/>
                <w:b/>
                <w:bCs/>
                <w:color w:val="0000FF"/>
                <w:sz w:val="24"/>
                <w:szCs w:val="24"/>
              </w:rPr>
              <w:t>Preparer</w:t>
            </w:r>
          </w:smartTag>
        </w:smartTag>
        <w:r>
          <w:rPr>
            <w:rFonts w:ascii="Times New Roman" w:hAnsi="Times New Roman" w:cs="Times New Roman"/>
            <w:b/>
            <w:bCs/>
            <w:color w:val="0000FF"/>
            <w:sz w:val="24"/>
            <w:szCs w:val="24"/>
          </w:rPr>
          <w:t xml:space="preserve"> </w:t>
        </w:r>
        <w:smartTag w:uri="urn:schemas-microsoft-com:office:smarttags" w:element="stockticker">
          <w:smartTag w:uri="urn:schemas-microsoft-com:office:smarttags" w:element="PlaceType">
            <w:r>
              <w:rPr>
                <w:rFonts w:ascii="Times New Roman" w:hAnsi="Times New Roman" w:cs="Times New Roman"/>
                <w:b/>
                <w:bCs/>
                <w:color w:val="0000FF"/>
                <w:sz w:val="24"/>
                <w:szCs w:val="24"/>
              </w:rPr>
              <w:t>City</w:t>
            </w:r>
          </w:smartTag>
        </w:smartTag>
      </w:smartTag>
      <w:r>
        <w:rPr>
          <w:rFonts w:ascii="Times New Roman" w:hAnsi="Times New Roman" w:cs="Times New Roman"/>
          <w:b/>
          <w:bCs/>
          <w:color w:val="0000FF"/>
          <w:sz w:val="24"/>
          <w:szCs w:val="24"/>
        </w:rPr>
        <w:t>, State Zip Code]</w:t>
      </w:r>
    </w:p>
    <w:p w:rsidR="00164294" w:rsidRDefault="00164294">
      <w:pPr>
        <w:jc w:val="center"/>
        <w:rPr>
          <w:rFonts w:ascii="Times New Roman" w:hAnsi="Times New Roman" w:cs="Times New Roman"/>
          <w:b/>
          <w:bCs/>
          <w:sz w:val="24"/>
          <w:szCs w:val="24"/>
        </w:rPr>
      </w:pPr>
      <w:r>
        <w:rPr>
          <w:rFonts w:ascii="Times New Roman" w:hAnsi="Times New Roman" w:cs="Times New Roman"/>
          <w:b/>
          <w:bCs/>
          <w:color w:val="0000FF"/>
          <w:sz w:val="24"/>
          <w:szCs w:val="24"/>
        </w:rPr>
        <w:t>[Preparer Phone No.]</w:t>
      </w:r>
    </w:p>
    <w:p w:rsidR="00164294" w:rsidRDefault="00164294">
      <w:pPr>
        <w:jc w:val="center"/>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 </w:t>
      </w:r>
    </w:p>
    <w:p w:rsidR="00164294" w:rsidRDefault="00164294">
      <w:pPr>
        <w:jc w:val="center"/>
        <w:rPr>
          <w:rFonts w:ascii="Times New Roman" w:hAnsi="Times New Roman" w:cs="Times New Roman"/>
          <w:b/>
          <w:bCs/>
          <w:color w:val="000000"/>
          <w:sz w:val="24"/>
          <w:szCs w:val="24"/>
        </w:rPr>
      </w:pPr>
    </w:p>
    <w:p w:rsidR="00164294" w:rsidRDefault="00164294">
      <w:pPr>
        <w:pStyle w:val="Heading4"/>
        <w:rPr>
          <w:rFonts w:ascii="Times New Roman" w:hAnsi="Times New Roman" w:cs="Times New Roman"/>
        </w:rPr>
      </w:pPr>
      <w:r>
        <w:rPr>
          <w:rFonts w:ascii="Times New Roman" w:hAnsi="Times New Roman" w:cs="Times New Roman"/>
          <w:color w:val="0000FF"/>
        </w:rPr>
        <w:t>[Month, Year]</w:t>
      </w:r>
    </w:p>
    <w:p w:rsidR="00164294" w:rsidRDefault="00164294">
      <w:pPr>
        <w:pStyle w:val="Heading1"/>
        <w:tabs>
          <w:tab w:val="clear" w:pos="-720"/>
          <w:tab w:val="clear" w:pos="3690"/>
          <w:tab w:val="left" w:pos="3402"/>
        </w:tabs>
        <w:spacing w:before="240" w:after="240"/>
        <w:jc w:val="center"/>
        <w:rPr>
          <w:rFonts w:ascii="Times New Roman" w:hAnsi="Times New Roman" w:cs="Times New Roman"/>
          <w:sz w:val="22"/>
          <w:szCs w:val="22"/>
        </w:rPr>
        <w:sectPr w:rsidR="00164294">
          <w:footerReference w:type="first" r:id="rId10"/>
          <w:pgSz w:w="12240" w:h="15840"/>
          <w:pgMar w:top="1440" w:right="1800" w:bottom="1440" w:left="1800" w:header="720" w:footer="720" w:gutter="0"/>
          <w:pgNumType w:start="1"/>
          <w:cols w:space="720"/>
          <w:formProt w:val="0"/>
          <w:titlePg/>
        </w:sectPr>
      </w:pPr>
    </w:p>
    <w:p w:rsidR="00164294" w:rsidRDefault="00164294">
      <w:pPr>
        <w:pStyle w:val="Heading1"/>
        <w:tabs>
          <w:tab w:val="clear" w:pos="-720"/>
          <w:tab w:val="clear" w:pos="3690"/>
          <w:tab w:val="left" w:pos="3402"/>
        </w:tabs>
        <w:spacing w:before="240" w:after="240"/>
        <w:jc w:val="center"/>
        <w:rPr>
          <w:rFonts w:ascii="Times New Roman" w:hAnsi="Times New Roman" w:cs="Times New Roman"/>
          <w:sz w:val="22"/>
          <w:szCs w:val="22"/>
        </w:rPr>
      </w:pPr>
    </w:p>
    <w:p w:rsidR="00164294" w:rsidRDefault="00164294">
      <w:pPr>
        <w:pStyle w:val="Heading1"/>
        <w:tabs>
          <w:tab w:val="clear" w:pos="-720"/>
          <w:tab w:val="clear" w:pos="3690"/>
          <w:tab w:val="left" w:pos="3402"/>
        </w:tabs>
        <w:spacing w:before="240" w:after="240"/>
        <w:jc w:val="center"/>
        <w:rPr>
          <w:rFonts w:ascii="Times New Roman" w:hAnsi="Times New Roman" w:cs="Times New Roman"/>
          <w:sz w:val="24"/>
          <w:szCs w:val="24"/>
        </w:rPr>
      </w:pPr>
      <w:r>
        <w:rPr>
          <w:rFonts w:ascii="Times New Roman" w:hAnsi="Times New Roman" w:cs="Times New Roman"/>
          <w:sz w:val="24"/>
          <w:szCs w:val="24"/>
        </w:rPr>
        <w:t>TABLE OF CONTENTS</w:t>
      </w:r>
    </w:p>
    <w:p w:rsidR="00164294" w:rsidRDefault="00164294">
      <w:pPr>
        <w:rPr>
          <w:rFonts w:ascii="Times New Roman" w:hAnsi="Times New Roman" w:cs="Times New Roman"/>
          <w:sz w:val="22"/>
          <w:szCs w:val="22"/>
        </w:rPr>
      </w:pPr>
    </w:p>
    <w:p w:rsidR="00164294" w:rsidRDefault="00164294">
      <w:pPr>
        <w:pStyle w:val="Heading6"/>
        <w:rPr>
          <w:rFonts w:ascii="Times New Roman" w:hAnsi="Times New Roman" w:cs="Times New Roman"/>
        </w:rPr>
      </w:pPr>
      <w:r>
        <w:rPr>
          <w:rFonts w:ascii="Times New Roman" w:hAnsi="Times New Roman" w:cs="Times New Roman"/>
        </w:rPr>
        <w:t>SECTION 1:  PROJECT NARRATIVE</w:t>
      </w:r>
    </w:p>
    <w:p w:rsidR="00164294" w:rsidRDefault="00164294">
      <w:pPr>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Project and Site Description</w:t>
      </w:r>
    </w:p>
    <w:p w:rsidR="00164294" w:rsidRDefault="00164294">
      <w:pPr>
        <w:tabs>
          <w:tab w:val="left" w:pos="360"/>
        </w:tabs>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Best Management Practices</w:t>
      </w:r>
    </w:p>
    <w:p w:rsidR="00164294" w:rsidRDefault="00164294">
      <w:p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Coordination with Construction Activities</w:t>
      </w:r>
    </w:p>
    <w:p w:rsidR="00164294" w:rsidRDefault="00164294">
      <w:p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 Erosion Control Measures</w:t>
      </w:r>
    </w:p>
    <w:p w:rsidR="00164294" w:rsidRDefault="00164294">
      <w:p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 Sediment Control Measures</w:t>
      </w:r>
    </w:p>
    <w:p w:rsidR="00164294" w:rsidRDefault="00164294">
      <w:p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Chemical and Waste Control Measures</w:t>
      </w:r>
    </w:p>
    <w:p w:rsidR="00164294" w:rsidRDefault="00164294">
      <w:pPr>
        <w:rPr>
          <w:rFonts w:ascii="Times New Roman" w:hAnsi="Times New Roman" w:cs="Times New Roman"/>
          <w:sz w:val="24"/>
          <w:szCs w:val="24"/>
        </w:rPr>
      </w:pPr>
    </w:p>
    <w:p w:rsidR="00164294" w:rsidRDefault="00164294">
      <w:pPr>
        <w:pStyle w:val="Heading1"/>
        <w:tabs>
          <w:tab w:val="clear" w:pos="-720"/>
          <w:tab w:val="clear" w:pos="3690"/>
          <w:tab w:val="left" w:pos="1440"/>
          <w:tab w:val="left" w:pos="3402"/>
        </w:tabs>
        <w:ind w:left="0"/>
        <w:rPr>
          <w:rFonts w:ascii="Times New Roman" w:hAnsi="Times New Roman" w:cs="Times New Roman"/>
          <w:sz w:val="24"/>
          <w:szCs w:val="24"/>
        </w:rPr>
      </w:pPr>
      <w:r>
        <w:rPr>
          <w:rFonts w:ascii="Times New Roman" w:hAnsi="Times New Roman" w:cs="Times New Roman"/>
          <w:sz w:val="24"/>
          <w:szCs w:val="24"/>
        </w:rPr>
        <w:t>SECTION 2:  REGULATORY PERMITS</w:t>
      </w:r>
    </w:p>
    <w:p w:rsidR="00164294" w:rsidRDefault="00164294">
      <w:pPr>
        <w:rPr>
          <w:rFonts w:ascii="Times New Roman" w:hAnsi="Times New Roman" w:cs="Times New Roman"/>
          <w:sz w:val="24"/>
          <w:szCs w:val="24"/>
        </w:rPr>
      </w:pPr>
      <w:r>
        <w:rPr>
          <w:rFonts w:ascii="Times New Roman" w:hAnsi="Times New Roman" w:cs="Times New Roman"/>
          <w:sz w:val="24"/>
          <w:szCs w:val="24"/>
        </w:rPr>
        <w:t>Notice of Intent (</w:t>
      </w:r>
      <w:smartTag w:uri="urn:schemas-microsoft-com:office:smarttags" w:element="stockticker">
        <w:r>
          <w:rPr>
            <w:rFonts w:ascii="Times New Roman" w:hAnsi="Times New Roman" w:cs="Times New Roman"/>
            <w:sz w:val="24"/>
            <w:szCs w:val="24"/>
          </w:rPr>
          <w:t>NOI</w:t>
        </w:r>
      </w:smartTag>
      <w:r>
        <w:rPr>
          <w:rFonts w:ascii="Times New Roman" w:hAnsi="Times New Roman" w:cs="Times New Roman"/>
          <w:sz w:val="24"/>
          <w:szCs w:val="24"/>
        </w:rPr>
        <w:t xml:space="preserve">) Submitted to KDHE  </w:t>
      </w:r>
    </w:p>
    <w:p w:rsidR="00164294" w:rsidRDefault="00164294">
      <w:pPr>
        <w:rPr>
          <w:rFonts w:ascii="Times New Roman" w:hAnsi="Times New Roman" w:cs="Times New Roman"/>
          <w:sz w:val="24"/>
          <w:szCs w:val="24"/>
        </w:rPr>
      </w:pPr>
      <w:r>
        <w:rPr>
          <w:rFonts w:ascii="Times New Roman" w:hAnsi="Times New Roman" w:cs="Times New Roman"/>
          <w:sz w:val="24"/>
          <w:szCs w:val="24"/>
        </w:rPr>
        <w:t>KDHE Issued Permit Letter and Permit Number</w:t>
      </w:r>
    </w:p>
    <w:p w:rsidR="00164294" w:rsidRDefault="00164294">
      <w:pPr>
        <w:rPr>
          <w:rFonts w:ascii="Times New Roman" w:hAnsi="Times New Roman" w:cs="Times New Roman"/>
          <w:sz w:val="24"/>
          <w:szCs w:val="24"/>
        </w:rPr>
      </w:pPr>
      <w:r>
        <w:rPr>
          <w:rFonts w:ascii="Times New Roman" w:hAnsi="Times New Roman" w:cs="Times New Roman"/>
          <w:sz w:val="24"/>
          <w:szCs w:val="24"/>
        </w:rPr>
        <w:t>KDHE General Permit for Construction</w:t>
      </w:r>
    </w:p>
    <w:p w:rsidR="00164294" w:rsidRDefault="00164294">
      <w:pPr>
        <w:rPr>
          <w:rFonts w:ascii="Times New Roman" w:hAnsi="Times New Roman" w:cs="Times New Roman"/>
          <w:i/>
          <w:iCs/>
          <w:sz w:val="24"/>
          <w:szCs w:val="24"/>
        </w:rPr>
      </w:pPr>
      <w:r>
        <w:rPr>
          <w:rFonts w:ascii="Times New Roman" w:hAnsi="Times New Roman" w:cs="Times New Roman"/>
          <w:sz w:val="24"/>
          <w:szCs w:val="24"/>
        </w:rPr>
        <w:t xml:space="preserve">KDWP/KSHS Clearance Letters </w:t>
      </w:r>
      <w:r>
        <w:rPr>
          <w:rFonts w:ascii="Times New Roman" w:hAnsi="Times New Roman" w:cs="Times New Roman"/>
          <w:i/>
          <w:iCs/>
          <w:color w:val="0000FF"/>
          <w:sz w:val="24"/>
          <w:szCs w:val="24"/>
        </w:rPr>
        <w:t>[if applicable]</w:t>
      </w:r>
    </w:p>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Federal Permits </w:t>
      </w:r>
      <w:r>
        <w:rPr>
          <w:rFonts w:ascii="Times New Roman" w:hAnsi="Times New Roman" w:cs="Times New Roman"/>
          <w:i/>
          <w:iCs/>
          <w:color w:val="0000FF"/>
          <w:sz w:val="24"/>
          <w:szCs w:val="24"/>
        </w:rPr>
        <w:t>[if applicable]</w:t>
      </w:r>
    </w:p>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City of </w:t>
      </w:r>
      <w:smartTag w:uri="urn:schemas-microsoft-com:office:smarttags" w:element="stockticker">
        <w:smartTag w:uri="urn:schemas-microsoft-com:office:smarttags" w:element="place">
          <w:smartTag w:uri="urn:schemas-microsoft-com:office:smarttags" w:element="PlaceName">
            <w:r>
              <w:rPr>
                <w:rFonts w:ascii="Times New Roman" w:hAnsi="Times New Roman" w:cs="Times New Roman"/>
                <w:sz w:val="24"/>
                <w:szCs w:val="24"/>
              </w:rPr>
              <w:t>Overland Park</w:t>
            </w:r>
          </w:smartTag>
        </w:smartTag>
        <w:r>
          <w:rPr>
            <w:rFonts w:ascii="Times New Roman" w:hAnsi="Times New Roman" w:cs="Times New Roman"/>
            <w:sz w:val="24"/>
            <w:szCs w:val="24"/>
          </w:rPr>
          <w:t xml:space="preserve"> </w:t>
        </w:r>
        <w:smartTag w:uri="urn:schemas-microsoft-com:office:smarttags" w:element="stockticker">
          <w:smartTag w:uri="urn:schemas-microsoft-com:office:smarttags" w:element="PlaceType">
            <w:r>
              <w:rPr>
                <w:rFonts w:ascii="Times New Roman" w:hAnsi="Times New Roman" w:cs="Times New Roman"/>
                <w:sz w:val="24"/>
                <w:szCs w:val="24"/>
              </w:rPr>
              <w:t>Land</w:t>
            </w:r>
          </w:smartTag>
        </w:smartTag>
      </w:smartTag>
      <w:r>
        <w:rPr>
          <w:rFonts w:ascii="Times New Roman" w:hAnsi="Times New Roman" w:cs="Times New Roman"/>
          <w:sz w:val="24"/>
          <w:szCs w:val="24"/>
        </w:rPr>
        <w:t xml:space="preserve"> Disturbance Permit</w:t>
      </w:r>
    </w:p>
    <w:p w:rsidR="00164294" w:rsidRDefault="00164294">
      <w:pPr>
        <w:rPr>
          <w:rFonts w:ascii="Times New Roman" w:hAnsi="Times New Roman" w:cs="Times New Roman"/>
          <w:sz w:val="24"/>
          <w:szCs w:val="24"/>
        </w:rPr>
      </w:pPr>
      <w:smartTag w:uri="urn:schemas-microsoft-com:office:smarttags" w:element="stockticker">
        <w:smartTag w:uri="urn:schemas-microsoft-com:office:smarttags" w:element="place">
          <w:smartTag w:uri="urn:schemas-microsoft-com:office:smarttags" w:element="PlaceName">
            <w:r>
              <w:rPr>
                <w:rFonts w:ascii="Times New Roman" w:hAnsi="Times New Roman" w:cs="Times New Roman"/>
                <w:sz w:val="24"/>
                <w:szCs w:val="24"/>
              </w:rPr>
              <w:t>Adjacent</w:t>
            </w:r>
          </w:smartTag>
        </w:smartTag>
        <w:r>
          <w:rPr>
            <w:rFonts w:ascii="Times New Roman" w:hAnsi="Times New Roman" w:cs="Times New Roman"/>
            <w:sz w:val="24"/>
            <w:szCs w:val="24"/>
          </w:rPr>
          <w:t xml:space="preserve"> </w:t>
        </w:r>
        <w:smartTag w:uri="urn:schemas-microsoft-com:office:smarttags" w:element="stockticker">
          <w:smartTag w:uri="urn:schemas-microsoft-com:office:smarttags" w:element="PlaceType">
            <w:r>
              <w:rPr>
                <w:rFonts w:ascii="Times New Roman" w:hAnsi="Times New Roman" w:cs="Times New Roman"/>
                <w:sz w:val="24"/>
                <w:szCs w:val="24"/>
              </w:rPr>
              <w:t>Cities</w:t>
            </w:r>
          </w:smartTag>
        </w:smartTag>
        <w:r>
          <w:rPr>
            <w:rFonts w:ascii="Times New Roman" w:hAnsi="Times New Roman" w:cs="Times New Roman"/>
            <w:sz w:val="24"/>
            <w:szCs w:val="24"/>
          </w:rPr>
          <w:t xml:space="preserve"> </w:t>
        </w:r>
        <w:smartTag w:uri="urn:schemas-microsoft-com:office:smarttags" w:element="stockticker">
          <w:smartTag w:uri="urn:schemas-microsoft-com:office:smarttags" w:element="PlaceType">
            <w:r>
              <w:rPr>
                <w:rFonts w:ascii="Times New Roman" w:hAnsi="Times New Roman" w:cs="Times New Roman"/>
                <w:sz w:val="24"/>
                <w:szCs w:val="24"/>
              </w:rPr>
              <w:t>Land</w:t>
            </w:r>
          </w:smartTag>
        </w:smartTag>
      </w:smartTag>
      <w:r>
        <w:rPr>
          <w:rFonts w:ascii="Times New Roman" w:hAnsi="Times New Roman" w:cs="Times New Roman"/>
          <w:sz w:val="24"/>
          <w:szCs w:val="24"/>
        </w:rPr>
        <w:t xml:space="preserve"> Disturbance Permits </w:t>
      </w:r>
      <w:r>
        <w:rPr>
          <w:rFonts w:ascii="Times New Roman" w:hAnsi="Times New Roman" w:cs="Times New Roman"/>
          <w:i/>
          <w:iCs/>
          <w:color w:val="0000FF"/>
          <w:sz w:val="24"/>
          <w:szCs w:val="24"/>
        </w:rPr>
        <w:t>[if applicable]</w:t>
      </w:r>
    </w:p>
    <w:p w:rsidR="00164294" w:rsidRDefault="00164294">
      <w:pPr>
        <w:rPr>
          <w:rFonts w:ascii="Times New Roman" w:hAnsi="Times New Roman" w:cs="Times New Roman"/>
          <w:sz w:val="24"/>
          <w:szCs w:val="24"/>
        </w:rPr>
      </w:pPr>
      <w:r>
        <w:rPr>
          <w:rFonts w:ascii="Times New Roman" w:hAnsi="Times New Roman" w:cs="Times New Roman"/>
          <w:sz w:val="24"/>
          <w:szCs w:val="24"/>
        </w:rPr>
        <w:tab/>
      </w:r>
    </w:p>
    <w:p w:rsidR="00164294" w:rsidRDefault="00164294">
      <w:pPr>
        <w:pStyle w:val="Heading6"/>
        <w:rPr>
          <w:rFonts w:ascii="Times New Roman" w:hAnsi="Times New Roman" w:cs="Times New Roman"/>
        </w:rPr>
      </w:pPr>
      <w:r>
        <w:rPr>
          <w:rFonts w:ascii="Times New Roman" w:hAnsi="Times New Roman" w:cs="Times New Roman"/>
        </w:rPr>
        <w:t>SECTION 3: DRAWINGS</w:t>
      </w:r>
      <w:r>
        <w:rPr>
          <w:rFonts w:ascii="Times New Roman" w:hAnsi="Times New Roman" w:cs="Times New Roman"/>
        </w:rPr>
        <w:tab/>
      </w:r>
    </w:p>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Vicinity Map </w:t>
      </w:r>
    </w:p>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Erosion and Sediment Control Plans and Specifications </w:t>
      </w:r>
    </w:p>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Site Plan </w:t>
      </w:r>
    </w:p>
    <w:p w:rsidR="00164294" w:rsidRDefault="00164294">
      <w:pPr>
        <w:ind w:left="720"/>
        <w:rPr>
          <w:rFonts w:ascii="Times New Roman" w:hAnsi="Times New Roman" w:cs="Times New Roman"/>
          <w:sz w:val="22"/>
          <w:szCs w:val="22"/>
        </w:rPr>
      </w:pPr>
    </w:p>
    <w:p w:rsidR="00164294" w:rsidRDefault="00164294">
      <w:pPr>
        <w:rPr>
          <w:rFonts w:ascii="Times New Roman" w:hAnsi="Times New Roman" w:cs="Times New Roman"/>
          <w:b/>
          <w:bCs/>
          <w:sz w:val="24"/>
          <w:szCs w:val="24"/>
        </w:rPr>
      </w:pPr>
      <w:r>
        <w:rPr>
          <w:rFonts w:ascii="Times New Roman" w:hAnsi="Times New Roman" w:cs="Times New Roman"/>
          <w:b/>
          <w:bCs/>
          <w:sz w:val="24"/>
          <w:szCs w:val="24"/>
        </w:rPr>
        <w:t>SECTION 4: CONSTRUCTION PHASE FORMS</w:t>
      </w:r>
    </w:p>
    <w:p w:rsidR="00164294" w:rsidRDefault="00164294">
      <w:pPr>
        <w:rPr>
          <w:rFonts w:ascii="Times New Roman" w:hAnsi="Times New Roman" w:cs="Times New Roman"/>
          <w:sz w:val="24"/>
          <w:szCs w:val="24"/>
        </w:rPr>
      </w:pPr>
      <w:r>
        <w:rPr>
          <w:rFonts w:ascii="Times New Roman" w:hAnsi="Times New Roman" w:cs="Times New Roman"/>
          <w:sz w:val="24"/>
          <w:szCs w:val="24"/>
        </w:rPr>
        <w:t>Construction/Implementation Checklist</w:t>
      </w:r>
    </w:p>
    <w:p w:rsidR="00164294" w:rsidRDefault="00164294">
      <w:pPr>
        <w:rPr>
          <w:rFonts w:ascii="Times New Roman" w:hAnsi="Times New Roman" w:cs="Times New Roman"/>
          <w:sz w:val="24"/>
          <w:szCs w:val="24"/>
        </w:rPr>
      </w:pPr>
      <w:r>
        <w:rPr>
          <w:rFonts w:ascii="Times New Roman" w:hAnsi="Times New Roman" w:cs="Times New Roman"/>
          <w:sz w:val="24"/>
          <w:szCs w:val="24"/>
        </w:rPr>
        <w:t>Environmental Inspector Certification</w:t>
      </w:r>
    </w:p>
    <w:p w:rsidR="00164294" w:rsidRDefault="00164294">
      <w:pPr>
        <w:rPr>
          <w:rFonts w:ascii="Times New Roman" w:hAnsi="Times New Roman" w:cs="Times New Roman"/>
          <w:sz w:val="24"/>
          <w:szCs w:val="24"/>
        </w:rPr>
      </w:pPr>
      <w:r>
        <w:rPr>
          <w:rFonts w:ascii="Times New Roman" w:hAnsi="Times New Roman" w:cs="Times New Roman"/>
          <w:sz w:val="24"/>
          <w:szCs w:val="24"/>
        </w:rPr>
        <w:t>Water Pollution Control Manager Certification</w:t>
      </w:r>
    </w:p>
    <w:p w:rsidR="00164294" w:rsidRDefault="00164294">
      <w:pPr>
        <w:rPr>
          <w:rFonts w:ascii="Times New Roman" w:hAnsi="Times New Roman" w:cs="Times New Roman"/>
          <w:sz w:val="24"/>
          <w:szCs w:val="24"/>
        </w:rPr>
      </w:pPr>
      <w:r>
        <w:rPr>
          <w:rFonts w:ascii="Times New Roman" w:hAnsi="Times New Roman" w:cs="Times New Roman"/>
          <w:sz w:val="24"/>
          <w:szCs w:val="24"/>
        </w:rPr>
        <w:t>Contractor’s Project Schedule</w:t>
      </w:r>
    </w:p>
    <w:p w:rsidR="00164294" w:rsidRDefault="00164294">
      <w:pPr>
        <w:rPr>
          <w:rFonts w:ascii="Times New Roman" w:hAnsi="Times New Roman" w:cs="Times New Roman"/>
          <w:sz w:val="24"/>
          <w:szCs w:val="24"/>
        </w:rPr>
      </w:pPr>
      <w:r>
        <w:rPr>
          <w:rFonts w:ascii="Times New Roman" w:hAnsi="Times New Roman" w:cs="Times New Roman"/>
          <w:sz w:val="24"/>
          <w:szCs w:val="24"/>
        </w:rPr>
        <w:t xml:space="preserve">Potential Construction Site Stormwater Pollutants </w:t>
      </w:r>
    </w:p>
    <w:p w:rsidR="00164294" w:rsidRDefault="00164294">
      <w:pPr>
        <w:rPr>
          <w:rFonts w:ascii="Times New Roman" w:hAnsi="Times New Roman" w:cs="Times New Roman"/>
          <w:sz w:val="24"/>
          <w:szCs w:val="24"/>
        </w:rPr>
      </w:pPr>
      <w:r>
        <w:rPr>
          <w:rFonts w:ascii="Times New Roman" w:hAnsi="Times New Roman" w:cs="Times New Roman"/>
          <w:sz w:val="24"/>
          <w:szCs w:val="24"/>
        </w:rPr>
        <w:t>Inspection Report Form</w:t>
      </w:r>
    </w:p>
    <w:p w:rsidR="00164294" w:rsidRDefault="00164294">
      <w:pPr>
        <w:rPr>
          <w:rFonts w:ascii="Times New Roman" w:hAnsi="Times New Roman" w:cs="Times New Roman"/>
          <w:sz w:val="24"/>
          <w:szCs w:val="24"/>
        </w:rPr>
      </w:pPr>
      <w:r>
        <w:rPr>
          <w:rFonts w:ascii="Times New Roman" w:hAnsi="Times New Roman" w:cs="Times New Roman"/>
          <w:sz w:val="24"/>
          <w:szCs w:val="24"/>
        </w:rPr>
        <w:t>BMP Checklist</w:t>
      </w:r>
    </w:p>
    <w:p w:rsidR="00164294" w:rsidRDefault="00164294">
      <w:pPr>
        <w:rPr>
          <w:rFonts w:ascii="Times New Roman" w:hAnsi="Times New Roman" w:cs="Times New Roman"/>
          <w:sz w:val="24"/>
          <w:szCs w:val="24"/>
        </w:rPr>
      </w:pPr>
    </w:p>
    <w:p w:rsidR="00164294" w:rsidRDefault="00164294">
      <w:pPr>
        <w:rPr>
          <w:rFonts w:ascii="Times New Roman" w:hAnsi="Times New Roman" w:cs="Times New Roman"/>
          <w:sz w:val="24"/>
          <w:szCs w:val="24"/>
        </w:rPr>
      </w:pPr>
      <w:r>
        <w:rPr>
          <w:rFonts w:ascii="Times New Roman" w:hAnsi="Times New Roman" w:cs="Times New Roman"/>
          <w:sz w:val="24"/>
          <w:szCs w:val="24"/>
        </w:rPr>
        <w:t>Final Inspection Form</w:t>
      </w:r>
    </w:p>
    <w:p w:rsidR="00164294" w:rsidRDefault="00164294">
      <w:pPr>
        <w:rPr>
          <w:rFonts w:ascii="Times New Roman" w:hAnsi="Times New Roman" w:cs="Times New Roman"/>
          <w:sz w:val="24"/>
          <w:szCs w:val="24"/>
        </w:rPr>
      </w:pPr>
      <w:r>
        <w:rPr>
          <w:rFonts w:ascii="Times New Roman" w:hAnsi="Times New Roman" w:cs="Times New Roman"/>
          <w:sz w:val="24"/>
          <w:szCs w:val="24"/>
        </w:rPr>
        <w:t>Notice of Termination (NOT)</w:t>
      </w:r>
    </w:p>
    <w:p w:rsidR="00164294" w:rsidRDefault="00164294">
      <w:pPr>
        <w:rPr>
          <w:rFonts w:ascii="Times New Roman" w:hAnsi="Times New Roman" w:cs="Times New Roman"/>
          <w:i/>
          <w:iCs/>
          <w:sz w:val="24"/>
          <w:szCs w:val="24"/>
        </w:rPr>
      </w:pPr>
      <w:r>
        <w:rPr>
          <w:rFonts w:ascii="Times New Roman" w:hAnsi="Times New Roman" w:cs="Times New Roman"/>
          <w:i/>
          <w:iCs/>
          <w:sz w:val="24"/>
          <w:szCs w:val="24"/>
        </w:rPr>
        <w:t>Optional:</w:t>
      </w:r>
    </w:p>
    <w:p w:rsidR="00164294" w:rsidRDefault="00164294">
      <w:pPr>
        <w:rPr>
          <w:rFonts w:ascii="Times New Roman" w:hAnsi="Times New Roman" w:cs="Times New Roman"/>
          <w:sz w:val="24"/>
          <w:szCs w:val="24"/>
        </w:rPr>
      </w:pPr>
      <w:r>
        <w:rPr>
          <w:rFonts w:ascii="Times New Roman" w:hAnsi="Times New Roman" w:cs="Times New Roman"/>
          <w:sz w:val="24"/>
          <w:szCs w:val="24"/>
        </w:rPr>
        <w:t>SWPPP Modification Report Form</w:t>
      </w:r>
    </w:p>
    <w:p w:rsidR="00164294" w:rsidRDefault="00164294">
      <w:pPr>
        <w:rPr>
          <w:rFonts w:ascii="Times New Roman" w:hAnsi="Times New Roman" w:cs="Times New Roman"/>
          <w:sz w:val="24"/>
          <w:szCs w:val="24"/>
        </w:rPr>
      </w:pPr>
      <w:r>
        <w:rPr>
          <w:rFonts w:ascii="Times New Roman" w:hAnsi="Times New Roman" w:cs="Times New Roman"/>
          <w:sz w:val="24"/>
          <w:szCs w:val="24"/>
        </w:rPr>
        <w:t>Project Rainfall Log Form</w:t>
      </w:r>
    </w:p>
    <w:p w:rsidR="00164294" w:rsidRDefault="00164294">
      <w:pPr>
        <w:rPr>
          <w:rFonts w:ascii="Times New Roman" w:hAnsi="Times New Roman" w:cs="Times New Roman"/>
          <w:i/>
          <w:iCs/>
          <w:sz w:val="24"/>
          <w:szCs w:val="24"/>
        </w:rPr>
      </w:pPr>
      <w:r>
        <w:rPr>
          <w:rFonts w:ascii="Times New Roman" w:hAnsi="Times New Roman" w:cs="Times New Roman"/>
          <w:sz w:val="24"/>
          <w:szCs w:val="24"/>
        </w:rPr>
        <w:t>Amendment Form</w:t>
      </w: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b/>
          <w:bCs/>
          <w:sz w:val="32"/>
          <w:szCs w:val="32"/>
        </w:rPr>
      </w:pPr>
      <w:r>
        <w:rPr>
          <w:rFonts w:ascii="Times New Roman" w:hAnsi="Times New Roman" w:cs="Times New Roman"/>
          <w:b/>
          <w:bCs/>
          <w:sz w:val="32"/>
          <w:szCs w:val="32"/>
        </w:rPr>
        <w:t>SECTION 1</w:t>
      </w:r>
    </w:p>
    <w:p w:rsidR="00164294" w:rsidRDefault="00164294">
      <w:pPr>
        <w:rPr>
          <w:rFonts w:ascii="Times New Roman" w:hAnsi="Times New Roman" w:cs="Times New Roman"/>
          <w:i/>
          <w:iCs/>
          <w:color w:val="0000FF"/>
          <w:sz w:val="24"/>
          <w:szCs w:val="24"/>
        </w:rPr>
        <w:sectPr w:rsidR="00164294">
          <w:footerReference w:type="default" r:id="rId11"/>
          <w:pgSz w:w="12240" w:h="15840"/>
          <w:pgMar w:top="1440" w:right="1800" w:bottom="1440" w:left="1800" w:header="720" w:footer="720" w:gutter="0"/>
          <w:cols w:space="720"/>
          <w:formProt w:val="0"/>
        </w:sectPr>
      </w:pPr>
      <w:r>
        <w:rPr>
          <w:rFonts w:ascii="Times New Roman" w:hAnsi="Times New Roman" w:cs="Times New Roman"/>
          <w:i/>
          <w:iCs/>
          <w:color w:val="0000FF"/>
          <w:sz w:val="24"/>
          <w:szCs w:val="24"/>
        </w:rPr>
        <w:t>This section describes nature and sequence of construction activity, site features and sensitive areas to be protected, potential sources of pollution, and a general description and intent of erosion and sediment control BMPs to be implemented.  Elements of this section are intended to be project specific and provide adequate information about the project.</w:t>
      </w: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b/>
          <w:bCs/>
          <w:sz w:val="24"/>
          <w:szCs w:val="24"/>
        </w:rPr>
      </w:pPr>
      <w:r>
        <w:rPr>
          <w:rFonts w:ascii="Times New Roman" w:hAnsi="Times New Roman" w:cs="Times New Roman"/>
          <w:b/>
          <w:bCs/>
          <w:sz w:val="24"/>
          <w:szCs w:val="24"/>
        </w:rPr>
        <w:t>SECTION 1:  PROJECT NARRATIVE</w:t>
      </w:r>
    </w:p>
    <w:p w:rsidR="00164294" w:rsidRDefault="00164294">
      <w:pPr>
        <w:jc w:val="both"/>
        <w:rPr>
          <w:rFonts w:ascii="Times New Roman" w:hAnsi="Times New Roman" w:cs="Times New Roman"/>
          <w:b/>
          <w:bCs/>
          <w:sz w:val="22"/>
          <w:szCs w:val="22"/>
        </w:rPr>
      </w:pPr>
    </w:p>
    <w:p w:rsidR="00164294" w:rsidRDefault="00164294">
      <w:pPr>
        <w:jc w:val="both"/>
        <w:rPr>
          <w:rFonts w:ascii="Times New Roman" w:hAnsi="Times New Roman" w:cs="Times New Roman"/>
          <w:b/>
          <w:bCs/>
          <w:sz w:val="22"/>
          <w:szCs w:val="22"/>
        </w:rPr>
      </w:pPr>
    </w:p>
    <w:p w:rsidR="00164294" w:rsidRDefault="00164294">
      <w:pPr>
        <w:tabs>
          <w:tab w:val="left" w:pos="360"/>
        </w:tabs>
        <w:ind w:left="360" w:hanging="36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Project and Site Description</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The City of Overland Park, Kansas is currently preparing construction plans for </w:t>
      </w:r>
      <w:r>
        <w:rPr>
          <w:rFonts w:ascii="Times New Roman" w:hAnsi="Times New Roman" w:cs="Times New Roman"/>
          <w:color w:val="0000FF"/>
          <w:sz w:val="24"/>
          <w:szCs w:val="24"/>
        </w:rPr>
        <w:t>[insert project name]</w:t>
      </w:r>
      <w:r>
        <w:rPr>
          <w:rFonts w:ascii="Times New Roman" w:hAnsi="Times New Roman" w:cs="Times New Roman"/>
          <w:sz w:val="24"/>
          <w:szCs w:val="24"/>
        </w:rPr>
        <w:t xml:space="preserve">. The project involves the construction of </w:t>
      </w:r>
      <w:r>
        <w:rPr>
          <w:rFonts w:ascii="Times New Roman" w:hAnsi="Times New Roman" w:cs="Times New Roman"/>
          <w:color w:val="0000FF"/>
          <w:sz w:val="24"/>
          <w:szCs w:val="24"/>
        </w:rPr>
        <w:t>[provide general description (i.e. road widening, storm drainage improvements, road or bridge construction, etc]</w:t>
      </w:r>
      <w:r>
        <w:rPr>
          <w:rFonts w:ascii="Times New Roman" w:hAnsi="Times New Roman" w:cs="Times New Roman"/>
          <w:sz w:val="24"/>
          <w:szCs w:val="24"/>
        </w:rPr>
        <w:t xml:space="preserve"> for the purpose of </w:t>
      </w:r>
      <w:r>
        <w:rPr>
          <w:rFonts w:ascii="Times New Roman" w:hAnsi="Times New Roman" w:cs="Times New Roman"/>
          <w:color w:val="0000FF"/>
          <w:sz w:val="24"/>
          <w:szCs w:val="24"/>
        </w:rPr>
        <w:t>[describe purpose and need of project]</w:t>
      </w:r>
      <w:r>
        <w:rPr>
          <w:rFonts w:ascii="Times New Roman" w:hAnsi="Times New Roman" w:cs="Times New Roman"/>
          <w:sz w:val="24"/>
          <w:szCs w:val="24"/>
        </w:rPr>
        <w:t xml:space="preserve">.  Construction activities will commence </w:t>
      </w:r>
      <w:r>
        <w:rPr>
          <w:rFonts w:ascii="Times New Roman" w:hAnsi="Times New Roman" w:cs="Times New Roman"/>
          <w:color w:val="0000FF"/>
          <w:sz w:val="24"/>
          <w:szCs w:val="24"/>
        </w:rPr>
        <w:t>[provide approximate start date]</w:t>
      </w:r>
      <w:r>
        <w:rPr>
          <w:rFonts w:ascii="Times New Roman" w:hAnsi="Times New Roman" w:cs="Times New Roman"/>
          <w:sz w:val="24"/>
          <w:szCs w:val="24"/>
        </w:rPr>
        <w:t xml:space="preserve"> with an estimated completion date of </w:t>
      </w:r>
      <w:r>
        <w:rPr>
          <w:rFonts w:ascii="Times New Roman" w:hAnsi="Times New Roman" w:cs="Times New Roman"/>
          <w:color w:val="0000FF"/>
          <w:sz w:val="24"/>
          <w:szCs w:val="24"/>
        </w:rPr>
        <w:t xml:space="preserve">[provide approximate end date]. </w:t>
      </w:r>
      <w:r>
        <w:rPr>
          <w:rFonts w:ascii="Times New Roman" w:hAnsi="Times New Roman" w:cs="Times New Roman"/>
          <w:sz w:val="24"/>
          <w:szCs w:val="24"/>
        </w:rPr>
        <w:t>Presented in</w:t>
      </w:r>
      <w:r>
        <w:rPr>
          <w:rFonts w:ascii="Times New Roman" w:hAnsi="Times New Roman" w:cs="Times New Roman"/>
          <w:color w:val="0000FF"/>
          <w:sz w:val="24"/>
          <w:szCs w:val="24"/>
        </w:rPr>
        <w:t xml:space="preserve"> </w:t>
      </w:r>
      <w:r>
        <w:rPr>
          <w:rFonts w:ascii="Times New Roman" w:hAnsi="Times New Roman" w:cs="Times New Roman"/>
          <w:sz w:val="24"/>
          <w:szCs w:val="24"/>
        </w:rPr>
        <w:t>Section 4 of this document is the Contractor’s project schedule.</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The project site is located at </w:t>
      </w:r>
      <w:r>
        <w:rPr>
          <w:rFonts w:ascii="Times New Roman" w:hAnsi="Times New Roman" w:cs="Times New Roman"/>
          <w:color w:val="0000FF"/>
          <w:sz w:val="24"/>
          <w:szCs w:val="24"/>
        </w:rPr>
        <w:t>[provide street address, nearest cross streets or general location]</w:t>
      </w:r>
      <w:r>
        <w:rPr>
          <w:rFonts w:ascii="Times New Roman" w:hAnsi="Times New Roman" w:cs="Times New Roman"/>
          <w:sz w:val="24"/>
          <w:szCs w:val="24"/>
        </w:rPr>
        <w:t xml:space="preserve"> in the </w:t>
      </w:r>
      <w:r>
        <w:rPr>
          <w:rFonts w:ascii="Times New Roman" w:hAnsi="Times New Roman" w:cs="Times New Roman"/>
          <w:color w:val="0000FF"/>
          <w:sz w:val="24"/>
          <w:szCs w:val="24"/>
        </w:rPr>
        <w:t>[provide legal site description: QTR, Section, Township and Range]</w:t>
      </w:r>
      <w:r>
        <w:rPr>
          <w:rFonts w:ascii="Times New Roman" w:hAnsi="Times New Roman" w:cs="Times New Roman"/>
          <w:sz w:val="24"/>
          <w:szCs w:val="24"/>
        </w:rPr>
        <w:t xml:space="preserve"> in </w:t>
      </w:r>
      <w:smartTag w:uri="urn:schemas-microsoft-com:office:smarttags" w:element="stockticker">
        <w:smartTag w:uri="urn:schemas-microsoft-com:office:smarttags" w:element="place">
          <w:smartTag w:uri="urn:schemas-microsoft-com:office:smarttags" w:element="PlaceName">
            <w:r>
              <w:rPr>
                <w:rFonts w:ascii="Times New Roman" w:hAnsi="Times New Roman" w:cs="Times New Roman"/>
                <w:sz w:val="24"/>
                <w:szCs w:val="24"/>
              </w:rPr>
              <w:t>Johnson</w:t>
            </w:r>
          </w:smartTag>
        </w:smartTag>
        <w:r>
          <w:rPr>
            <w:rFonts w:ascii="Times New Roman" w:hAnsi="Times New Roman" w:cs="Times New Roman"/>
            <w:sz w:val="24"/>
            <w:szCs w:val="24"/>
          </w:rPr>
          <w:t xml:space="preserve"> </w:t>
        </w:r>
        <w:smartTag w:uri="urn:schemas-microsoft-com:office:smarttags" w:element="stockticker">
          <w:smartTag w:uri="urn:schemas-microsoft-com:office:smarttags" w:element="PlaceType">
            <w:r>
              <w:rPr>
                <w:rFonts w:ascii="Times New Roman" w:hAnsi="Times New Roman" w:cs="Times New Roman"/>
                <w:sz w:val="24"/>
                <w:szCs w:val="24"/>
              </w:rPr>
              <w:t>County</w:t>
            </w:r>
          </w:smartTag>
        </w:smartTag>
      </w:smartTag>
      <w:r>
        <w:rPr>
          <w:rFonts w:ascii="Times New Roman" w:hAnsi="Times New Roman" w:cs="Times New Roman"/>
          <w:sz w:val="24"/>
          <w:szCs w:val="24"/>
        </w:rPr>
        <w:t xml:space="preserve">, </w:t>
      </w:r>
      <w:smartTag w:uri="urn:schemas-microsoft-com:office:smarttags" w:element="stockticker">
        <w:smartTag w:uri="urn:schemas-microsoft-com:office:smarttags" w:element="place">
          <w:smartTag w:uri="urn:schemas-microsoft-com:office:smarttags" w:element="City">
            <w:r>
              <w:rPr>
                <w:rFonts w:ascii="Times New Roman" w:hAnsi="Times New Roman" w:cs="Times New Roman"/>
                <w:sz w:val="24"/>
                <w:szCs w:val="24"/>
              </w:rPr>
              <w:t>Overland Park</w:t>
            </w:r>
          </w:smartTag>
        </w:smartTag>
        <w:r>
          <w:rPr>
            <w:rFonts w:ascii="Times New Roman" w:hAnsi="Times New Roman" w:cs="Times New Roman"/>
            <w:sz w:val="24"/>
            <w:szCs w:val="24"/>
          </w:rPr>
          <w:t xml:space="preserve">, </w:t>
        </w:r>
        <w:smartTag w:uri="urn:schemas-microsoft-com:office:smarttags" w:element="stockticker">
          <w:smartTag w:uri="urn:schemas-microsoft-com:office:smarttags" w:element="State">
            <w:r>
              <w:rPr>
                <w:rFonts w:ascii="Times New Roman" w:hAnsi="Times New Roman" w:cs="Times New Roman"/>
                <w:sz w:val="24"/>
                <w:szCs w:val="24"/>
              </w:rPr>
              <w:t>Kansas</w:t>
            </w:r>
          </w:smartTag>
        </w:smartTag>
      </w:smartTag>
      <w:r>
        <w:rPr>
          <w:rFonts w:ascii="Times New Roman" w:hAnsi="Times New Roman" w:cs="Times New Roman"/>
          <w:sz w:val="24"/>
          <w:szCs w:val="24"/>
        </w:rPr>
        <w:t xml:space="preserve">. The total area of the site is </w:t>
      </w:r>
      <w:r>
        <w:rPr>
          <w:rFonts w:ascii="Times New Roman" w:hAnsi="Times New Roman" w:cs="Times New Roman"/>
          <w:color w:val="0000FF"/>
          <w:sz w:val="24"/>
          <w:szCs w:val="24"/>
        </w:rPr>
        <w:t xml:space="preserve">[XXX] </w:t>
      </w:r>
      <w:r>
        <w:rPr>
          <w:rFonts w:ascii="Times New Roman" w:hAnsi="Times New Roman" w:cs="Times New Roman"/>
          <w:sz w:val="24"/>
          <w:szCs w:val="24"/>
        </w:rPr>
        <w:t xml:space="preserve">acres. </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Existing site conditions include </w:t>
      </w:r>
      <w:r>
        <w:rPr>
          <w:rFonts w:ascii="Times New Roman" w:hAnsi="Times New Roman" w:cs="Times New Roman"/>
          <w:color w:val="0000FF"/>
          <w:sz w:val="24"/>
          <w:szCs w:val="24"/>
        </w:rPr>
        <w:t>[describe current land use]</w:t>
      </w:r>
      <w:r>
        <w:rPr>
          <w:rFonts w:ascii="Times New Roman" w:hAnsi="Times New Roman" w:cs="Times New Roman"/>
          <w:b/>
          <w:bCs/>
          <w:i/>
          <w:iCs/>
          <w:sz w:val="24"/>
          <w:szCs w:val="24"/>
        </w:rPr>
        <w:t xml:space="preserve">. </w:t>
      </w:r>
      <w:r>
        <w:rPr>
          <w:rFonts w:ascii="Times New Roman" w:hAnsi="Times New Roman" w:cs="Times New Roman"/>
          <w:sz w:val="24"/>
          <w:szCs w:val="24"/>
        </w:rPr>
        <w:t>The site has soils, which are classified by the USDA Natural Resources Conservation Service as</w:t>
      </w:r>
      <w:r>
        <w:rPr>
          <w:rFonts w:ascii="Times New Roman" w:hAnsi="Times New Roman" w:cs="Times New Roman"/>
          <w:color w:val="0000FF"/>
          <w:sz w:val="24"/>
          <w:szCs w:val="24"/>
        </w:rPr>
        <w:t xml:space="preserve"> [enter soil classification].  </w:t>
      </w:r>
      <w:r>
        <w:rPr>
          <w:rFonts w:ascii="Times New Roman" w:hAnsi="Times New Roman" w:cs="Times New Roman"/>
          <w:sz w:val="24"/>
          <w:szCs w:val="24"/>
        </w:rPr>
        <w:t xml:space="preserve">These soils are described as </w:t>
      </w:r>
      <w:r>
        <w:rPr>
          <w:rFonts w:ascii="Times New Roman" w:hAnsi="Times New Roman" w:cs="Times New Roman"/>
          <w:color w:val="0000FF"/>
          <w:sz w:val="24"/>
          <w:szCs w:val="24"/>
        </w:rPr>
        <w:t>[enter description].</w:t>
      </w:r>
      <w:r>
        <w:rPr>
          <w:rFonts w:ascii="Times New Roman" w:hAnsi="Times New Roman" w:cs="Times New Roman"/>
          <w:sz w:val="24"/>
          <w:szCs w:val="24"/>
        </w:rPr>
        <w:t xml:space="preserve"> Existing vegetation consists of </w:t>
      </w:r>
      <w:r>
        <w:rPr>
          <w:rFonts w:ascii="Times New Roman" w:hAnsi="Times New Roman" w:cs="Times New Roman"/>
          <w:color w:val="0000FF"/>
          <w:sz w:val="24"/>
          <w:szCs w:val="24"/>
        </w:rPr>
        <w:t>[describe vegetation]</w:t>
      </w:r>
      <w:r>
        <w:rPr>
          <w:rFonts w:ascii="Times New Roman" w:hAnsi="Times New Roman" w:cs="Times New Roman"/>
          <w:sz w:val="24"/>
          <w:szCs w:val="24"/>
        </w:rPr>
        <w:t xml:space="preserve"> located </w:t>
      </w:r>
      <w:r>
        <w:rPr>
          <w:rFonts w:ascii="Times New Roman" w:hAnsi="Times New Roman" w:cs="Times New Roman"/>
          <w:color w:val="0000FF"/>
          <w:sz w:val="24"/>
          <w:szCs w:val="24"/>
        </w:rPr>
        <w:t>[where onsite].</w:t>
      </w:r>
      <w:r>
        <w:rPr>
          <w:rFonts w:ascii="Times New Roman" w:hAnsi="Times New Roman" w:cs="Times New Roman"/>
          <w:sz w:val="24"/>
          <w:szCs w:val="24"/>
        </w:rPr>
        <w:t xml:space="preserve">   </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Runoff from the project site is discharged into </w:t>
      </w:r>
      <w:r>
        <w:rPr>
          <w:rFonts w:ascii="Times New Roman" w:hAnsi="Times New Roman" w:cs="Times New Roman"/>
          <w:color w:val="0000FF"/>
          <w:sz w:val="24"/>
          <w:szCs w:val="24"/>
        </w:rPr>
        <w:t xml:space="preserve">[describe whether city storm drain, stream, river, etc.; how many major points of discharge on site; and ultimate receiving water body of site].  [This paragraph should also include identification of unique site features that may present erosion and sediment control challenges/concerns including streams, stream buffers, wetlands, steep slopes, or highly erodible soils] </w:t>
      </w:r>
    </w:p>
    <w:p w:rsidR="00164294" w:rsidRDefault="00164294">
      <w:pPr>
        <w:jc w:val="both"/>
        <w:rPr>
          <w:rFonts w:ascii="Times New Roman" w:hAnsi="Times New Roman" w:cs="Times New Roman"/>
          <w:sz w:val="24"/>
          <w:szCs w:val="24"/>
        </w:rPr>
      </w:pPr>
    </w:p>
    <w:p w:rsidR="00164294" w:rsidRDefault="00164294">
      <w:pPr>
        <w:jc w:val="both"/>
        <w:rPr>
          <w:rFonts w:ascii="Times New Roman" w:hAnsi="Times New Roman" w:cs="Times New Roman"/>
          <w:color w:val="0000FF"/>
          <w:sz w:val="24"/>
          <w:szCs w:val="24"/>
        </w:rPr>
      </w:pPr>
      <w:r>
        <w:rPr>
          <w:rFonts w:ascii="Times New Roman" w:hAnsi="Times New Roman" w:cs="Times New Roman"/>
          <w:sz w:val="24"/>
          <w:szCs w:val="24"/>
        </w:rPr>
        <w:t xml:space="preserve">There are </w:t>
      </w:r>
      <w:r>
        <w:rPr>
          <w:rFonts w:ascii="Times New Roman" w:hAnsi="Times New Roman" w:cs="Times New Roman"/>
          <w:color w:val="0000FF"/>
          <w:sz w:val="24"/>
          <w:szCs w:val="24"/>
        </w:rPr>
        <w:t>[X]</w:t>
      </w:r>
      <w:r>
        <w:rPr>
          <w:rFonts w:ascii="Times New Roman" w:hAnsi="Times New Roman" w:cs="Times New Roman"/>
          <w:sz w:val="24"/>
          <w:szCs w:val="24"/>
        </w:rPr>
        <w:t xml:space="preserve"> major phases of the construction work: </w:t>
      </w:r>
      <w:r>
        <w:rPr>
          <w:rFonts w:ascii="Times New Roman" w:hAnsi="Times New Roman" w:cs="Times New Roman"/>
          <w:color w:val="0000FF"/>
          <w:sz w:val="24"/>
          <w:szCs w:val="24"/>
        </w:rPr>
        <w:t xml:space="preserve">[Describe the intended construction sequencing and timing of major activities, including grading activities, road and utility installation, and building phases.]  </w:t>
      </w:r>
    </w:p>
    <w:p w:rsidR="00164294" w:rsidRDefault="00164294">
      <w:pPr>
        <w:jc w:val="both"/>
        <w:rPr>
          <w:rFonts w:ascii="Times New Roman" w:hAnsi="Times New Roman" w:cs="Times New Roman"/>
          <w:color w:val="0000FF"/>
          <w:sz w:val="24"/>
          <w:szCs w:val="24"/>
        </w:rPr>
      </w:pPr>
    </w:p>
    <w:p w:rsidR="00164294" w:rsidRDefault="00164294">
      <w:pPr>
        <w:jc w:val="both"/>
        <w:rPr>
          <w:rFonts w:ascii="Times New Roman" w:hAnsi="Times New Roman" w:cs="Times New Roman"/>
          <w:color w:val="0000FF"/>
          <w:sz w:val="24"/>
          <w:szCs w:val="24"/>
        </w:rPr>
      </w:pPr>
      <w:r>
        <w:rPr>
          <w:rFonts w:ascii="Times New Roman" w:hAnsi="Times New Roman" w:cs="Times New Roman"/>
          <w:sz w:val="24"/>
          <w:szCs w:val="24"/>
        </w:rPr>
        <w:t xml:space="preserve">The estimated total area to be disturbed is </w:t>
      </w:r>
      <w:r>
        <w:rPr>
          <w:rFonts w:ascii="Times New Roman" w:hAnsi="Times New Roman" w:cs="Times New Roman"/>
          <w:color w:val="0000FF"/>
          <w:sz w:val="24"/>
          <w:szCs w:val="24"/>
        </w:rPr>
        <w:t>[XXX]</w:t>
      </w:r>
      <w:r>
        <w:rPr>
          <w:rFonts w:ascii="Times New Roman" w:hAnsi="Times New Roman" w:cs="Times New Roman"/>
          <w:sz w:val="24"/>
          <w:szCs w:val="24"/>
        </w:rPr>
        <w:t xml:space="preserve"> acres.  Soil disturbing activities will primarily include </w:t>
      </w:r>
      <w:r>
        <w:rPr>
          <w:rFonts w:ascii="Times New Roman" w:hAnsi="Times New Roman" w:cs="Times New Roman"/>
          <w:color w:val="0000FF"/>
          <w:sz w:val="24"/>
          <w:szCs w:val="24"/>
        </w:rPr>
        <w:t>[describe general sequence of activities within each phase, i.e. site grading, installation of storm sewer pipes, inlets, construction of curb &amp; gutters, utilities, retaining walls, etc.].</w:t>
      </w:r>
      <w:r>
        <w:rPr>
          <w:sz w:val="24"/>
          <w:szCs w:val="24"/>
        </w:rPr>
        <w:t xml:space="preserve"> </w:t>
      </w:r>
      <w:r>
        <w:rPr>
          <w:rFonts w:ascii="Times New Roman" w:hAnsi="Times New Roman" w:cs="Times New Roman"/>
          <w:sz w:val="24"/>
          <w:szCs w:val="24"/>
        </w:rPr>
        <w:t>The primary potential sources of stormwater contamination for this project include soil disturbing activities and construction material spillage</w:t>
      </w:r>
      <w:r>
        <w:rPr>
          <w:rFonts w:ascii="Times New Roman" w:hAnsi="Times New Roman" w:cs="Times New Roman"/>
          <w:color w:val="0000FF"/>
          <w:sz w:val="24"/>
          <w:szCs w:val="24"/>
        </w:rPr>
        <w:t xml:space="preserve"> [edit this statement as needed to include additional pollutants].</w:t>
      </w:r>
    </w:p>
    <w:p w:rsidR="00164294" w:rsidRDefault="00164294">
      <w:pPr>
        <w:ind w:left="360"/>
        <w:jc w:val="both"/>
        <w:rPr>
          <w:rFonts w:ascii="Times New Roman" w:hAnsi="Times New Roman" w:cs="Times New Roman"/>
          <w:sz w:val="22"/>
          <w:szCs w:val="22"/>
        </w:rPr>
      </w:pPr>
    </w:p>
    <w:p w:rsidR="00164294" w:rsidRDefault="00164294">
      <w:pPr>
        <w:ind w:left="360"/>
        <w:jc w:val="both"/>
        <w:rPr>
          <w:rFonts w:ascii="Times New Roman" w:hAnsi="Times New Roman" w:cs="Times New Roman"/>
          <w:sz w:val="22"/>
          <w:szCs w:val="22"/>
        </w:rPr>
      </w:pPr>
    </w:p>
    <w:p w:rsidR="00164294" w:rsidRDefault="00164294">
      <w:pPr>
        <w:tabs>
          <w:tab w:val="left" w:pos="360"/>
        </w:tabs>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 xml:space="preserve"> Best Management Practices</w:t>
      </w:r>
    </w:p>
    <w:p w:rsidR="00164294" w:rsidRDefault="00164294">
      <w:pPr>
        <w:jc w:val="both"/>
        <w:rPr>
          <w:rFonts w:ascii="Times New Roman" w:hAnsi="Times New Roman" w:cs="Times New Roman"/>
          <w:sz w:val="22"/>
          <w:szCs w:val="22"/>
        </w:rPr>
      </w:pPr>
    </w:p>
    <w:p w:rsidR="00164294" w:rsidRDefault="00164294">
      <w:pPr>
        <w:jc w:val="both"/>
        <w:rPr>
          <w:rFonts w:ascii="Times New Roman" w:hAnsi="Times New Roman" w:cs="Times New Roman"/>
          <w:sz w:val="24"/>
          <w:szCs w:val="24"/>
        </w:rPr>
      </w:pPr>
      <w:r>
        <w:rPr>
          <w:rFonts w:ascii="Times New Roman" w:hAnsi="Times New Roman" w:cs="Times New Roman"/>
          <w:sz w:val="24"/>
          <w:szCs w:val="24"/>
        </w:rPr>
        <w:t xml:space="preserve">The purpose of this section is to identify the types of erosion and sediment controls used during construction activities. The locations and details of these Best Management Practices (BMPs) are included in Section 3 (see Erosion and Sediment Control Plans). This section also addresses the control of other potential storm water pollutant sources. </w:t>
      </w:r>
    </w:p>
    <w:p w:rsidR="00164294" w:rsidRDefault="00164294">
      <w:pPr>
        <w:jc w:val="both"/>
        <w:rPr>
          <w:rFonts w:ascii="Times New Roman" w:hAnsi="Times New Roman" w:cs="Times New Roman"/>
          <w:color w:val="0000FF"/>
          <w:sz w:val="22"/>
          <w:szCs w:val="22"/>
          <w:u w:val="single"/>
        </w:rPr>
      </w:pPr>
    </w:p>
    <w:p w:rsidR="00164294" w:rsidRDefault="00164294">
      <w:pPr>
        <w:tabs>
          <w:tab w:val="left" w:pos="900"/>
        </w:tabs>
        <w:ind w:left="360"/>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t xml:space="preserve">Coordination with Construction Activities.   </w:t>
      </w:r>
      <w:r>
        <w:rPr>
          <w:rFonts w:ascii="Times New Roman" w:hAnsi="Times New Roman" w:cs="Times New Roman"/>
          <w:sz w:val="24"/>
          <w:szCs w:val="24"/>
        </w:rPr>
        <w:t xml:space="preserve">The Contractor will be responsible for implementing and maintaining the Best Management Practices (BMPs) through the course of construction. All BMPs shall be sequenced according to activities in the field as follows: </w:t>
      </w:r>
    </w:p>
    <w:p w:rsidR="00164294" w:rsidRDefault="00164294">
      <w:pPr>
        <w:jc w:val="both"/>
        <w:rPr>
          <w:rFonts w:ascii="Times New Roman" w:hAnsi="Times New Roman" w:cs="Times New Roman"/>
          <w:sz w:val="24"/>
          <w:szCs w:val="24"/>
        </w:rPr>
      </w:pPr>
      <w:r>
        <w:rPr>
          <w:rFonts w:ascii="Times New Roman" w:hAnsi="Times New Roman" w:cs="Times New Roman"/>
          <w:i/>
          <w:iCs/>
          <w:color w:val="0000FF"/>
          <w:sz w:val="24"/>
          <w:szCs w:val="24"/>
        </w:rPr>
        <w:t>[Add, revise or delete the following bullets in blue font as needed to summarize general sequence of project]</w:t>
      </w:r>
      <w:r>
        <w:rPr>
          <w:rFonts w:ascii="Times New Roman" w:hAnsi="Times New Roman" w:cs="Times New Roman"/>
          <w:sz w:val="24"/>
          <w:szCs w:val="24"/>
        </w:rPr>
        <w:tab/>
      </w:r>
    </w:p>
    <w:p w:rsidR="00164294" w:rsidRDefault="00164294">
      <w:pPr>
        <w:tabs>
          <w:tab w:val="left" w:pos="1080"/>
        </w:tabs>
        <w:ind w:left="1080" w:hanging="360"/>
        <w:jc w:val="both"/>
        <w:rPr>
          <w:rFonts w:ascii="Times New Roman" w:hAnsi="Times New Roman" w:cs="Times New Roman"/>
          <w:color w:val="0000FF"/>
          <w:sz w:val="24"/>
          <w:szCs w:val="24"/>
        </w:rPr>
      </w:pPr>
      <w:r>
        <w:rPr>
          <w:rFonts w:ascii="Times New Roman" w:hAnsi="Times New Roman" w:cs="Times New Roman"/>
          <w:sz w:val="24"/>
          <w:szCs w:val="24"/>
        </w:rPr>
        <w:t>a)</w:t>
      </w:r>
      <w:r>
        <w:rPr>
          <w:rFonts w:ascii="Times New Roman" w:hAnsi="Times New Roman" w:cs="Times New Roman"/>
          <w:sz w:val="24"/>
          <w:szCs w:val="24"/>
        </w:rPr>
        <w:tab/>
        <w:t>Through each phase of construction, natural areas and features will be protected from disturbance by placement of</w:t>
      </w:r>
      <w:r>
        <w:rPr>
          <w:rFonts w:ascii="Times New Roman" w:hAnsi="Times New Roman" w:cs="Times New Roman"/>
          <w:color w:val="0000FF"/>
          <w:sz w:val="24"/>
          <w:szCs w:val="24"/>
        </w:rPr>
        <w:t xml:space="preserve"> [insert method (i.e. signs, construction fence, etc).]  </w:t>
      </w:r>
    </w:p>
    <w:p w:rsidR="00164294" w:rsidRDefault="00164294">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Clearing and grading will not occur in an area until it is necessary for construction to proceed (see Project Phasing).  </w:t>
      </w:r>
    </w:p>
    <w:p w:rsidR="00164294" w:rsidRDefault="00164294">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Temporary perimeter sediment controls will be installed before any clearing and grading begins.</w:t>
      </w:r>
    </w:p>
    <w:p w:rsidR="00164294" w:rsidRDefault="00164294">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stabilized construction site entrance will be constructed before clearing and grading begins.</w:t>
      </w:r>
    </w:p>
    <w:p w:rsidR="00164294" w:rsidRDefault="00164294">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Within 14 days of clearing and grading, areas not immediately affected by construction activities will be stabilized.  </w:t>
      </w:r>
    </w:p>
    <w:p w:rsidR="00164294" w:rsidRDefault="00164294">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Soil stockpiles will be stabilized no later than 14 days from the last construction activity in that area.</w:t>
      </w:r>
    </w:p>
    <w:p w:rsidR="00164294" w:rsidRDefault="00164294">
      <w:pPr>
        <w:tabs>
          <w:tab w:val="left" w:pos="1080"/>
        </w:tabs>
        <w:ind w:left="1080" w:hanging="36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Once earthwork activities ceases permanently in an area, that area will be immediately stabilized </w:t>
      </w:r>
    </w:p>
    <w:p w:rsidR="00164294" w:rsidRDefault="00164294">
      <w:pPr>
        <w:tabs>
          <w:tab w:val="left" w:pos="1080"/>
        </w:tabs>
        <w:ind w:left="1080" w:hanging="360"/>
        <w:jc w:val="both"/>
        <w:rPr>
          <w:rFonts w:ascii="Times New Roman" w:hAnsi="Times New Roman" w:cs="Times New Roman"/>
          <w:color w:val="0000FF"/>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color w:val="0000FF"/>
          <w:sz w:val="24"/>
          <w:szCs w:val="24"/>
        </w:rPr>
        <w:t xml:space="preserve"> [A sediment basin or sediment trap at (indicate location)] will be constructed before any construction begins. All cleared and graded soils will be sloped to the sedimentation basin].</w:t>
      </w:r>
    </w:p>
    <w:p w:rsidR="00164294" w:rsidRDefault="00164294">
      <w:pPr>
        <w:tabs>
          <w:tab w:val="left" w:pos="1080"/>
        </w:tabs>
        <w:ind w:left="1080" w:hanging="360"/>
        <w:jc w:val="both"/>
        <w:rPr>
          <w:rFonts w:ascii="Times New Roman" w:hAnsi="Times New Roman" w:cs="Times New Roman"/>
          <w:color w:val="0000FF"/>
          <w:sz w:val="22"/>
          <w:szCs w:val="22"/>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color w:val="0000FF"/>
          <w:sz w:val="24"/>
          <w:szCs w:val="24"/>
        </w:rPr>
        <w:t xml:space="preserve"> [After the entire site is stabilized, the accumulated sediment will be removed from the</w:t>
      </w:r>
      <w:r>
        <w:rPr>
          <w:rFonts w:ascii="Times New Roman" w:hAnsi="Times New Roman" w:cs="Times New Roman"/>
          <w:color w:val="0000FF"/>
          <w:sz w:val="22"/>
          <w:szCs w:val="22"/>
        </w:rPr>
        <w:t xml:space="preserve"> basin.  The sediment basin may be converted to a post construction BMP, as appropriate]</w:t>
      </w:r>
    </w:p>
    <w:p w:rsidR="00164294" w:rsidRDefault="00164294">
      <w:pPr>
        <w:tabs>
          <w:tab w:val="left" w:pos="1080"/>
        </w:tabs>
        <w:ind w:left="1080" w:hanging="360"/>
        <w:jc w:val="both"/>
        <w:rPr>
          <w:rFonts w:ascii="Times New Roman" w:hAnsi="Times New Roman" w:cs="Times New Roman"/>
          <w:color w:val="0000FF"/>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color w:val="0000FF"/>
          <w:sz w:val="24"/>
          <w:szCs w:val="24"/>
        </w:rPr>
        <w:t xml:space="preserve">[Vegetated swales, bio-retention cells, and other post construction infiltration BMPs will not be constructed until the entire site is permanently stabilized.]  </w:t>
      </w:r>
    </w:p>
    <w:p w:rsidR="00164294" w:rsidRPr="008E2B09" w:rsidRDefault="00164294">
      <w:pPr>
        <w:tabs>
          <w:tab w:val="left" w:pos="1080"/>
        </w:tabs>
        <w:ind w:left="1080" w:hanging="360"/>
        <w:jc w:val="both"/>
        <w:rPr>
          <w:rFonts w:ascii="Times New Roman" w:hAnsi="Times New Roman" w:cs="Times New Roman"/>
          <w:color w:val="0000FF"/>
          <w:sz w:val="24"/>
          <w:szCs w:val="24"/>
        </w:rPr>
      </w:pPr>
      <w:r>
        <w:rPr>
          <w:rFonts w:ascii="Times New Roman" w:hAnsi="Times New Roman" w:cs="Times New Roman"/>
          <w:sz w:val="24"/>
          <w:szCs w:val="24"/>
        </w:rPr>
        <w:t xml:space="preserve">k)  </w:t>
      </w:r>
      <w:r w:rsidRPr="00264F61">
        <w:rPr>
          <w:rFonts w:ascii="Times New Roman" w:hAnsi="Times New Roman" w:cs="Times New Roman"/>
          <w:color w:val="3366FF"/>
          <w:sz w:val="24"/>
          <w:szCs w:val="24"/>
        </w:rPr>
        <w:t>[</w:t>
      </w:r>
      <w:r w:rsidRPr="00264F61">
        <w:rPr>
          <w:rFonts w:ascii="Times New Roman" w:hAnsi="Times New Roman" w:cs="Times New Roman"/>
          <w:color w:val="0000FF"/>
          <w:sz w:val="24"/>
          <w:szCs w:val="24"/>
        </w:rPr>
        <w:t xml:space="preserve">Duration of time shall be minimized for work in or near water bodies </w:t>
      </w:r>
      <w:r w:rsidRPr="008E2B09">
        <w:rPr>
          <w:rFonts w:ascii="Times New Roman" w:hAnsi="Times New Roman" w:cs="Times New Roman"/>
          <w:color w:val="0000FF"/>
          <w:sz w:val="24"/>
          <w:szCs w:val="24"/>
        </w:rPr>
        <w:t>and</w:t>
      </w:r>
      <w:r w:rsidRPr="00264F61">
        <w:rPr>
          <w:rFonts w:ascii="Times New Roman" w:hAnsi="Times New Roman" w:cs="Times New Roman"/>
          <w:color w:val="0000FF"/>
          <w:sz w:val="24"/>
          <w:szCs w:val="24"/>
        </w:rPr>
        <w:t xml:space="preserve"> shall be stabilized immediately following completion of disturbance.] </w:t>
      </w:r>
    </w:p>
    <w:p w:rsidR="00164294" w:rsidRPr="00264F61" w:rsidRDefault="00164294">
      <w:pPr>
        <w:jc w:val="both"/>
        <w:rPr>
          <w:rFonts w:ascii="Times New Roman" w:hAnsi="Times New Roman" w:cs="Times New Roman"/>
          <w:color w:val="3366FF"/>
          <w:sz w:val="22"/>
          <w:szCs w:val="22"/>
        </w:rPr>
      </w:pPr>
    </w:p>
    <w:p w:rsidR="00164294" w:rsidRDefault="00164294">
      <w:pPr>
        <w:tabs>
          <w:tab w:val="left" w:pos="900"/>
        </w:tabs>
        <w:ind w:left="360"/>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b/>
          <w:bCs/>
          <w:sz w:val="24"/>
          <w:szCs w:val="24"/>
        </w:rPr>
        <w:tab/>
        <w:t xml:space="preserve">Erosion Control Measures.  </w:t>
      </w:r>
      <w:r>
        <w:rPr>
          <w:rFonts w:ascii="Times New Roman" w:hAnsi="Times New Roman" w:cs="Times New Roman"/>
          <w:sz w:val="24"/>
          <w:szCs w:val="24"/>
        </w:rPr>
        <w:t>The following BMPs will be used to stabilize onsite soils and prevent erosion during construction</w:t>
      </w:r>
      <w:r>
        <w:rPr>
          <w:rFonts w:ascii="Times New Roman" w:hAnsi="Times New Roman" w:cs="Times New Roman"/>
          <w:color w:val="0000FF"/>
          <w:sz w:val="24"/>
          <w:szCs w:val="24"/>
        </w:rPr>
        <w:t xml:space="preserve">: </w:t>
      </w:r>
      <w:r>
        <w:rPr>
          <w:rFonts w:ascii="Times New Roman" w:hAnsi="Times New Roman" w:cs="Times New Roman"/>
          <w:b/>
          <w:bCs/>
          <w:sz w:val="24"/>
          <w:szCs w:val="24"/>
        </w:rPr>
        <w:t xml:space="preserve"> </w:t>
      </w:r>
    </w:p>
    <w:p w:rsidR="00164294" w:rsidRDefault="00164294">
      <w:pPr>
        <w:jc w:val="both"/>
        <w:rPr>
          <w:rFonts w:ascii="Times New Roman" w:hAnsi="Times New Roman" w:cs="Times New Roman"/>
          <w:sz w:val="24"/>
          <w:szCs w:val="24"/>
        </w:rPr>
      </w:pPr>
      <w:r>
        <w:rPr>
          <w:rFonts w:ascii="Times New Roman" w:hAnsi="Times New Roman" w:cs="Times New Roman"/>
          <w:i/>
          <w:iCs/>
          <w:color w:val="0000FF"/>
          <w:sz w:val="24"/>
          <w:szCs w:val="24"/>
        </w:rPr>
        <w:t>[Add, revise or delete the following bullets in blue font as needed to summarize purpose of BMP selected]</w:t>
      </w:r>
      <w:r>
        <w:rPr>
          <w:rFonts w:ascii="Times New Roman" w:hAnsi="Times New Roman" w:cs="Times New Roman"/>
          <w:sz w:val="24"/>
          <w:szCs w:val="24"/>
        </w:rPr>
        <w:tab/>
      </w:r>
    </w:p>
    <w:p w:rsidR="00164294" w:rsidRDefault="00164294">
      <w:pPr>
        <w:tabs>
          <w:tab w:val="left" w:pos="900"/>
          <w:tab w:val="left" w:pos="1080"/>
          <w:tab w:val="left" w:pos="1260"/>
        </w:tabs>
        <w:ind w:left="1080" w:hanging="360"/>
        <w:jc w:val="both"/>
        <w:rPr>
          <w:rFonts w:ascii="Times New Roman" w:hAnsi="Times New Roman" w:cs="Times New Roman"/>
          <w:color w:val="0000FF"/>
          <w:sz w:val="24"/>
          <w:szCs w:val="24"/>
        </w:rPr>
      </w:pPr>
      <w:r>
        <w:rPr>
          <w:rFonts w:ascii="Times New Roman" w:hAnsi="Times New Roman" w:cs="Times New Roman"/>
          <w:color w:val="0000FF"/>
          <w:sz w:val="24"/>
          <w:szCs w:val="24"/>
        </w:rPr>
        <w:t>a)</w:t>
      </w:r>
      <w:r>
        <w:rPr>
          <w:rFonts w:ascii="Times New Roman" w:hAnsi="Times New Roman" w:cs="Times New Roman"/>
          <w:color w:val="0000FF"/>
          <w:sz w:val="24"/>
          <w:szCs w:val="24"/>
        </w:rPr>
        <w:tab/>
        <w:t xml:space="preserve">[Permanent seeding and sodding, temporary seeding, hydroseeding, hydrocover, mulch cover] </w:t>
      </w:r>
      <w:r>
        <w:rPr>
          <w:rFonts w:ascii="Times New Roman" w:hAnsi="Times New Roman" w:cs="Times New Roman"/>
          <w:sz w:val="24"/>
          <w:szCs w:val="24"/>
        </w:rPr>
        <w:t>of disturbed areas when construction activities have temporarily or permanently ceased.</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Mulch Cover of disturbed areas when ground cover is required and temporary or permanent seeding is not feasible.</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color w:val="0000FF"/>
          <w:sz w:val="24"/>
          <w:szCs w:val="24"/>
        </w:rPr>
        <w:t>c)</w:t>
      </w:r>
      <w:r>
        <w:rPr>
          <w:rFonts w:ascii="Times New Roman" w:hAnsi="Times New Roman" w:cs="Times New Roman"/>
          <w:color w:val="0000FF"/>
          <w:sz w:val="24"/>
          <w:szCs w:val="24"/>
        </w:rPr>
        <w:tab/>
        <w:t xml:space="preserve">[Erosion Control blankets, turf reinforcement mats, tackifiers, etc.] </w:t>
      </w:r>
      <w:r>
        <w:rPr>
          <w:rFonts w:ascii="Times New Roman" w:hAnsi="Times New Roman" w:cs="Times New Roman"/>
          <w:sz w:val="24"/>
          <w:szCs w:val="24"/>
        </w:rPr>
        <w:t>to provide temporary or permanent cover and/or stability to disturbed slopes or channels subject to overland or concentrated surface flow.</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Surface Roughening</w:t>
      </w:r>
      <w:r>
        <w:rPr>
          <w:rFonts w:ascii="Times New Roman" w:hAnsi="Times New Roman" w:cs="Times New Roman"/>
          <w:color w:val="0000FF"/>
          <w:sz w:val="24"/>
          <w:szCs w:val="24"/>
        </w:rPr>
        <w:t xml:space="preserve"> </w:t>
      </w:r>
      <w:r>
        <w:rPr>
          <w:rFonts w:ascii="Times New Roman" w:hAnsi="Times New Roman" w:cs="Times New Roman"/>
          <w:sz w:val="24"/>
          <w:szCs w:val="24"/>
        </w:rPr>
        <w:t>by means of grooving, tracking, disking or ripping</w:t>
      </w:r>
      <w:r>
        <w:rPr>
          <w:rFonts w:ascii="Times New Roman" w:hAnsi="Times New Roman" w:cs="Times New Roman"/>
          <w:color w:val="0000FF"/>
          <w:sz w:val="24"/>
          <w:szCs w:val="24"/>
        </w:rPr>
        <w:t xml:space="preserve"> </w:t>
      </w:r>
      <w:r>
        <w:rPr>
          <w:rFonts w:ascii="Times New Roman" w:hAnsi="Times New Roman" w:cs="Times New Roman"/>
          <w:sz w:val="24"/>
          <w:szCs w:val="24"/>
        </w:rPr>
        <w:t>of any rough graded slopes not yet ready for seeding or other treatment and which will not be disturbed for a period of 7 days.</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Effective dust control measures such as adequate moisture content or approved dust suppressants shall be taken.</w:t>
      </w:r>
    </w:p>
    <w:p w:rsidR="00164294" w:rsidRDefault="00164294">
      <w:pPr>
        <w:jc w:val="both"/>
        <w:rPr>
          <w:rFonts w:ascii="Times New Roman" w:hAnsi="Times New Roman" w:cs="Times New Roman"/>
          <w:color w:val="0000FF"/>
          <w:sz w:val="24"/>
          <w:szCs w:val="24"/>
        </w:rPr>
      </w:pPr>
    </w:p>
    <w:p w:rsidR="00164294" w:rsidRDefault="00164294">
      <w:pPr>
        <w:tabs>
          <w:tab w:val="left" w:pos="900"/>
        </w:tabs>
        <w:ind w:left="360"/>
        <w:rPr>
          <w:rFonts w:ascii="Times New Roman" w:hAnsi="Times New Roman" w:cs="Times New Roman"/>
          <w:color w:val="0000FF"/>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t>Sediment Control Measures</w:t>
      </w:r>
      <w:r>
        <w:rPr>
          <w:rFonts w:ascii="Times New Roman" w:hAnsi="Times New Roman" w:cs="Times New Roman"/>
          <w:sz w:val="24"/>
          <w:szCs w:val="24"/>
        </w:rPr>
        <w:t>.  The following structural BMPs will be utilized</w:t>
      </w:r>
      <w:r>
        <w:rPr>
          <w:rFonts w:ascii="Times New Roman" w:hAnsi="Times New Roman" w:cs="Times New Roman"/>
          <w:b/>
          <w:bCs/>
          <w:sz w:val="24"/>
          <w:szCs w:val="24"/>
        </w:rPr>
        <w:t xml:space="preserve"> </w:t>
      </w:r>
      <w:r>
        <w:rPr>
          <w:rFonts w:ascii="Times New Roman" w:hAnsi="Times New Roman" w:cs="Times New Roman"/>
          <w:sz w:val="24"/>
          <w:szCs w:val="24"/>
        </w:rPr>
        <w:t xml:space="preserve">to detain, filter or cause settlement of sediment from runoff, as well as measures used to temporarily direct or divert runoff onsite or at the site perimeter. </w:t>
      </w:r>
    </w:p>
    <w:p w:rsidR="00164294" w:rsidRDefault="00164294">
      <w:pPr>
        <w:jc w:val="both"/>
        <w:rPr>
          <w:rFonts w:ascii="Times New Roman" w:hAnsi="Times New Roman" w:cs="Times New Roman"/>
          <w:i/>
          <w:iCs/>
          <w:color w:val="0000FF"/>
          <w:sz w:val="24"/>
          <w:szCs w:val="24"/>
        </w:rPr>
      </w:pPr>
      <w:r>
        <w:rPr>
          <w:rFonts w:ascii="Times New Roman" w:hAnsi="Times New Roman" w:cs="Times New Roman"/>
          <w:i/>
          <w:iCs/>
          <w:color w:val="0000FF"/>
          <w:sz w:val="24"/>
          <w:szCs w:val="24"/>
        </w:rPr>
        <w:t>[Add, revise or delete the following bullets in blue font as needed to summarize purpose of BMP selected]</w:t>
      </w:r>
      <w:r>
        <w:rPr>
          <w:rFonts w:ascii="Times New Roman" w:hAnsi="Times New Roman" w:cs="Times New Roman"/>
          <w:sz w:val="24"/>
          <w:szCs w:val="24"/>
        </w:rPr>
        <w:tab/>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color w:val="0000FF"/>
          <w:sz w:val="24"/>
          <w:szCs w:val="24"/>
        </w:rPr>
        <w:t xml:space="preserve">[Silt fence, biodegradable logs, berms, dikes, etc.] </w:t>
      </w:r>
      <w:r>
        <w:rPr>
          <w:rFonts w:ascii="Times New Roman" w:hAnsi="Times New Roman" w:cs="Times New Roman"/>
          <w:sz w:val="24"/>
          <w:szCs w:val="24"/>
        </w:rPr>
        <w:t xml:space="preserve">will be used as temporary perimeter sediment controls to divert or detain flows from exposed soils and limit runoff and discharge of pollutants from exposed areas of the site. </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color w:val="0000FF"/>
          <w:sz w:val="24"/>
          <w:szCs w:val="24"/>
        </w:rPr>
        <w:t xml:space="preserve"> [Temporary slope drains, diversions, etc] </w:t>
      </w:r>
      <w:r>
        <w:rPr>
          <w:rFonts w:ascii="Times New Roman" w:hAnsi="Times New Roman" w:cs="Times New Roman"/>
          <w:sz w:val="24"/>
          <w:szCs w:val="24"/>
        </w:rPr>
        <w:t>shall be used to convey concentrated water from the top of a slope to the toe and thereby preventing erosion over the slope face.</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color w:val="0000FF"/>
          <w:sz w:val="24"/>
          <w:szCs w:val="24"/>
        </w:rPr>
        <w:t xml:space="preserve">[Rock checks , ditch checks, etc.] </w:t>
      </w:r>
      <w:r>
        <w:rPr>
          <w:rFonts w:ascii="Times New Roman" w:hAnsi="Times New Roman" w:cs="Times New Roman"/>
          <w:sz w:val="24"/>
          <w:szCs w:val="24"/>
        </w:rPr>
        <w:t xml:space="preserve">will be used in ditches with large or concentrated flows.  </w:t>
      </w:r>
    </w:p>
    <w:p w:rsidR="00164294" w:rsidRDefault="00164294">
      <w:pPr>
        <w:tabs>
          <w:tab w:val="left" w:pos="900"/>
          <w:tab w:val="left" w:pos="1080"/>
          <w:tab w:val="left" w:pos="1260"/>
        </w:tabs>
        <w:ind w:left="1080" w:hanging="360"/>
        <w:jc w:val="both"/>
        <w:rPr>
          <w:rFonts w:ascii="Times New Roman" w:hAnsi="Times New Roman" w:cs="Times New Roman"/>
          <w:color w:val="0000FF"/>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color w:val="0000FF"/>
          <w:sz w:val="24"/>
          <w:szCs w:val="24"/>
        </w:rPr>
        <w:t xml:space="preserve">[Filter socks, rock checks, temporary stabilization, etc] </w:t>
      </w:r>
      <w:r>
        <w:rPr>
          <w:rFonts w:ascii="Times New Roman" w:hAnsi="Times New Roman" w:cs="Times New Roman"/>
          <w:sz w:val="24"/>
          <w:szCs w:val="24"/>
        </w:rPr>
        <w:t>will be placed to protect all storm sewer inlets and outlets on or near the site by filtering or temporarily impeding the flow sufficiently to reduce the quantity of sediment carried.</w:t>
      </w:r>
      <w:r>
        <w:rPr>
          <w:rFonts w:ascii="Times New Roman" w:hAnsi="Times New Roman" w:cs="Times New Roman"/>
          <w:color w:val="0000FF"/>
          <w:sz w:val="24"/>
          <w:szCs w:val="24"/>
        </w:rPr>
        <w:t xml:space="preserve"> </w:t>
      </w:r>
    </w:p>
    <w:p w:rsidR="00164294" w:rsidRDefault="00164294">
      <w:pPr>
        <w:tabs>
          <w:tab w:val="left" w:pos="900"/>
          <w:tab w:val="left" w:pos="1080"/>
          <w:tab w:val="left" w:pos="1260"/>
        </w:tabs>
        <w:ind w:left="108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Accumulated sediment behind barriers, traps, etc., shall be removed when it exceeds the volumes specified for any particular measure.</w:t>
      </w:r>
    </w:p>
    <w:p w:rsidR="00164294" w:rsidRDefault="00164294">
      <w:pPr>
        <w:tabs>
          <w:tab w:val="left" w:pos="900"/>
          <w:tab w:val="left" w:pos="1080"/>
          <w:tab w:val="left" w:pos="1260"/>
        </w:tabs>
        <w:ind w:left="1080" w:hanging="360"/>
        <w:jc w:val="both"/>
        <w:rPr>
          <w:rFonts w:ascii="Times New Roman" w:hAnsi="Times New Roman" w:cs="Times New Roman"/>
          <w:color w:val="0000FF"/>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color w:val="0000FF"/>
          <w:sz w:val="24"/>
          <w:szCs w:val="24"/>
        </w:rPr>
        <w:t xml:space="preserve">   </w:t>
      </w:r>
      <w:r>
        <w:rPr>
          <w:rFonts w:ascii="Times New Roman" w:hAnsi="Times New Roman" w:cs="Times New Roman"/>
          <w:sz w:val="24"/>
          <w:szCs w:val="24"/>
        </w:rPr>
        <w:t>A temporary crossing shall be constructed to allow construction access and crossing of</w:t>
      </w:r>
      <w:r>
        <w:rPr>
          <w:rFonts w:ascii="Times New Roman" w:hAnsi="Times New Roman" w:cs="Times New Roman"/>
          <w:color w:val="0000FF"/>
          <w:sz w:val="24"/>
          <w:szCs w:val="24"/>
        </w:rPr>
        <w:t xml:space="preserve"> [name of creek].  </w:t>
      </w:r>
    </w:p>
    <w:p w:rsidR="00164294" w:rsidRDefault="00164294">
      <w:pPr>
        <w:jc w:val="both"/>
        <w:rPr>
          <w:rFonts w:ascii="Times New Roman" w:hAnsi="Times New Roman" w:cs="Times New Roman"/>
          <w:color w:val="0000FF"/>
          <w:sz w:val="22"/>
          <w:szCs w:val="22"/>
          <w:u w:val="single"/>
        </w:rPr>
      </w:pPr>
    </w:p>
    <w:p w:rsidR="00164294" w:rsidRDefault="00164294">
      <w:pPr>
        <w:tabs>
          <w:tab w:val="left" w:pos="900"/>
        </w:tabs>
        <w:ind w:left="360"/>
        <w:rPr>
          <w:rFonts w:ascii="Times New Roman" w:hAnsi="Times New Roman" w:cs="Times New Roman"/>
          <w:sz w:val="24"/>
          <w:szCs w:val="24"/>
        </w:rPr>
      </w:pPr>
      <w:r>
        <w:rPr>
          <w:rFonts w:ascii="Times New Roman" w:hAnsi="Times New Roman" w:cs="Times New Roman"/>
          <w:b/>
          <w:bCs/>
          <w:sz w:val="24"/>
          <w:szCs w:val="24"/>
        </w:rPr>
        <w:t>2.4</w:t>
      </w:r>
      <w:r>
        <w:rPr>
          <w:rFonts w:ascii="Times New Roman" w:hAnsi="Times New Roman" w:cs="Times New Roman"/>
          <w:b/>
          <w:bCs/>
          <w:sz w:val="24"/>
          <w:szCs w:val="24"/>
        </w:rPr>
        <w:tab/>
        <w:t xml:space="preserve">Chemical and Waste Control Measures.   </w:t>
      </w:r>
      <w:r>
        <w:rPr>
          <w:rFonts w:ascii="Times New Roman" w:hAnsi="Times New Roman" w:cs="Times New Roman"/>
          <w:sz w:val="24"/>
          <w:szCs w:val="24"/>
        </w:rPr>
        <w:t xml:space="preserve">Presented in Section 4 of this document is a table summarizing the materials or substances with known hazardous properties that are expected to be present on site during construction. </w:t>
      </w:r>
    </w:p>
    <w:p w:rsidR="00164294" w:rsidRDefault="00164294">
      <w:pPr>
        <w:rPr>
          <w:rFonts w:ascii="Times New Roman" w:hAnsi="Times New Roman" w:cs="Times New Roman"/>
          <w:sz w:val="24"/>
          <w:szCs w:val="24"/>
        </w:rPr>
      </w:pPr>
    </w:p>
    <w:p w:rsidR="00164294" w:rsidRDefault="00164294">
      <w:pPr>
        <w:ind w:left="360"/>
        <w:rPr>
          <w:rFonts w:ascii="Times New Roman" w:hAnsi="Times New Roman" w:cs="Times New Roman"/>
          <w:sz w:val="24"/>
          <w:szCs w:val="24"/>
        </w:rPr>
      </w:pPr>
      <w:r>
        <w:rPr>
          <w:rFonts w:ascii="Times New Roman" w:hAnsi="Times New Roman" w:cs="Times New Roman"/>
          <w:sz w:val="24"/>
          <w:szCs w:val="24"/>
        </w:rPr>
        <w:t xml:space="preserve">Management of materials and practices, outside of soil disturbing activities, shall be the responsibility of the Contractor.  Such activities shall include, but not be limited to, the items shown below: </w:t>
      </w:r>
    </w:p>
    <w:p w:rsidR="00164294" w:rsidRDefault="00164294">
      <w:pPr>
        <w:ind w:left="360"/>
        <w:rPr>
          <w:rFonts w:ascii="Times New Roman" w:hAnsi="Times New Roman" w:cs="Times New Roman"/>
          <w:sz w:val="24"/>
          <w:szCs w:val="24"/>
        </w:rPr>
      </w:pPr>
    </w:p>
    <w:p w:rsidR="00164294" w:rsidRDefault="00164294">
      <w:pPr>
        <w:tabs>
          <w:tab w:val="left" w:pos="720"/>
          <w:tab w:val="left" w:pos="1260"/>
        </w:tabs>
        <w:ind w:left="720" w:hanging="3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Waste Disposal</w:t>
      </w:r>
      <w:r>
        <w:rPr>
          <w:rFonts w:ascii="Times New Roman" w:hAnsi="Times New Roman" w:cs="Times New Roman"/>
          <w:b/>
          <w:bCs/>
          <w:sz w:val="24"/>
          <w:szCs w:val="24"/>
        </w:rPr>
        <w:t xml:space="preserve"> </w:t>
      </w:r>
      <w:r>
        <w:rPr>
          <w:rFonts w:ascii="Times New Roman" w:hAnsi="Times New Roman" w:cs="Times New Roman"/>
          <w:sz w:val="24"/>
          <w:szCs w:val="24"/>
        </w:rPr>
        <w:t>- All waste materials will be collected and stored in securely lidded metal dumpsters.  The dumpster will meet all local and state solid waste management regulations.  All waste and construction debris from the site will be deposited in the dumpsters.  The dumpster will be emptied on a periodical basis.  No construction waste materials will be buried onsite.</w:t>
      </w:r>
    </w:p>
    <w:p w:rsidR="00164294" w:rsidRDefault="00164294">
      <w:pPr>
        <w:tabs>
          <w:tab w:val="left" w:pos="720"/>
          <w:tab w:val="left" w:pos="1260"/>
        </w:tabs>
        <w:ind w:left="72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Sanitary Waste - All sanitary waste will be collected from the portable units on a frequent, periodical basis by a licensed sanitary waste management contractor.</w:t>
      </w:r>
    </w:p>
    <w:p w:rsidR="00164294" w:rsidRDefault="00164294">
      <w:pPr>
        <w:tabs>
          <w:tab w:val="left" w:pos="720"/>
          <w:tab w:val="left" w:pos="1260"/>
        </w:tabs>
        <w:ind w:left="72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Concrete Waste from Concrete Trucks - Excess concrete and concrete wash water shall be returned to the concrete plant or deposited at a designated containment area on site, constructed in a manner to prevent run-off from entering the street, storm water drainage systems or waterways.  Wash water may not be deposited in streets, curbs, gutters, storm drains, or waterways.</w:t>
      </w:r>
    </w:p>
    <w:p w:rsidR="00164294" w:rsidRDefault="00164294">
      <w:pPr>
        <w:tabs>
          <w:tab w:val="left" w:pos="720"/>
          <w:tab w:val="left" w:pos="1260"/>
        </w:tabs>
        <w:ind w:left="720" w:hanging="3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Hazardous Substances and Hazardous Waste - All hazardous waste materials will be disposed of in the manner specified by local or state regulation or by the manufacturer.</w:t>
      </w:r>
      <w:r>
        <w:rPr>
          <w:rFonts w:ascii="Times New Roman" w:hAnsi="Times New Roman" w:cs="Times New Roman"/>
          <w:color w:val="00FFFF"/>
          <w:sz w:val="24"/>
          <w:szCs w:val="24"/>
        </w:rPr>
        <w:t xml:space="preserve">  </w:t>
      </w:r>
    </w:p>
    <w:p w:rsidR="00164294" w:rsidRDefault="00164294">
      <w:pPr>
        <w:tabs>
          <w:tab w:val="left" w:pos="1080"/>
        </w:tabs>
        <w:jc w:val="both"/>
        <w:rPr>
          <w:rFonts w:ascii="Times New Roman" w:hAnsi="Times New Roman" w:cs="Times New Roman"/>
          <w:color w:val="00FFFF"/>
          <w:sz w:val="24"/>
          <w:szCs w:val="24"/>
        </w:rPr>
      </w:pPr>
    </w:p>
    <w:p w:rsidR="00164294" w:rsidRDefault="00164294">
      <w:pPr>
        <w:ind w:left="360"/>
        <w:jc w:val="both"/>
        <w:rPr>
          <w:rFonts w:ascii="Times New Roman" w:hAnsi="Times New Roman" w:cs="Times New Roman"/>
          <w:b/>
          <w:bCs/>
          <w:sz w:val="24"/>
          <w:szCs w:val="24"/>
        </w:rPr>
      </w:pPr>
    </w:p>
    <w:p w:rsidR="00164294" w:rsidRDefault="00164294">
      <w:pPr>
        <w:jc w:val="both"/>
        <w:rPr>
          <w:rFonts w:ascii="Times New Roman" w:hAnsi="Times New Roman" w:cs="Times New Roman"/>
          <w:sz w:val="22"/>
          <w:szCs w:val="22"/>
        </w:rPr>
        <w:sectPr w:rsidR="00164294">
          <w:footerReference w:type="default" r:id="rId12"/>
          <w:pgSz w:w="12240" w:h="15840"/>
          <w:pgMar w:top="1440" w:right="1800" w:bottom="1440" w:left="1800" w:header="720" w:footer="720" w:gutter="0"/>
          <w:pgNumType w:start="1"/>
          <w:cols w:space="720"/>
          <w:formProt w:val="0"/>
        </w:sect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b/>
          <w:bCs/>
          <w:sz w:val="32"/>
          <w:szCs w:val="32"/>
        </w:rPr>
      </w:pPr>
      <w:r>
        <w:rPr>
          <w:rFonts w:ascii="Times New Roman" w:hAnsi="Times New Roman" w:cs="Times New Roman"/>
          <w:b/>
          <w:bCs/>
          <w:sz w:val="32"/>
          <w:szCs w:val="32"/>
        </w:rPr>
        <w:t>SECTION 2</w:t>
      </w: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rPr>
          <w:rFonts w:ascii="Times New Roman" w:hAnsi="Times New Roman" w:cs="Times New Roman"/>
          <w:color w:val="0000FF"/>
          <w:sz w:val="22"/>
          <w:szCs w:val="22"/>
        </w:rPr>
      </w:pPr>
      <w:r>
        <w:rPr>
          <w:rFonts w:ascii="Times New Roman" w:hAnsi="Times New Roman" w:cs="Times New Roman"/>
          <w:i/>
          <w:iCs/>
          <w:color w:val="0000FF"/>
          <w:sz w:val="22"/>
          <w:szCs w:val="22"/>
        </w:rPr>
        <w:t>Include the following permits in this section:</w:t>
      </w:r>
    </w:p>
    <w:p w:rsidR="00164294" w:rsidRDefault="00164294">
      <w:pPr>
        <w:rPr>
          <w:rFonts w:ascii="Times New Roman" w:hAnsi="Times New Roman" w:cs="Times New Roman"/>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a)</w:t>
      </w:r>
      <w:r>
        <w:rPr>
          <w:rFonts w:ascii="Times New Roman" w:hAnsi="Times New Roman" w:cs="Times New Roman"/>
          <w:i/>
          <w:iCs/>
          <w:color w:val="0000FF"/>
          <w:sz w:val="22"/>
          <w:szCs w:val="22"/>
        </w:rPr>
        <w:tab/>
        <w:t xml:space="preserve">Notice of Intent (NOI) Submitted to KDHE (including attachments and figures, etc.) </w:t>
      </w:r>
    </w:p>
    <w:p w:rsidR="00164294" w:rsidRDefault="00164294">
      <w:pPr>
        <w:rPr>
          <w:rFonts w:ascii="Times New Roman" w:hAnsi="Times New Roman" w:cs="Times New Roman"/>
          <w:i/>
          <w:iCs/>
          <w:color w:val="0000FF"/>
          <w:sz w:val="22"/>
          <w:szCs w:val="22"/>
        </w:rPr>
      </w:pPr>
    </w:p>
    <w:p w:rsidR="00164294" w:rsidRDefault="00164294">
      <w:pPr>
        <w:tabs>
          <w:tab w:val="left" w:pos="360"/>
          <w:tab w:val="left" w:pos="1224"/>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b)</w:t>
      </w:r>
      <w:r>
        <w:rPr>
          <w:rFonts w:ascii="Times New Roman" w:hAnsi="Times New Roman" w:cs="Times New Roman"/>
          <w:i/>
          <w:iCs/>
          <w:color w:val="0000FF"/>
          <w:sz w:val="22"/>
          <w:szCs w:val="22"/>
        </w:rPr>
        <w:tab/>
        <w:t>Copy of KDHE Issued Permit Letter and Permit Number</w:t>
      </w:r>
    </w:p>
    <w:p w:rsidR="00164294" w:rsidRDefault="00164294">
      <w:pPr>
        <w:rPr>
          <w:rFonts w:ascii="Times New Roman" w:hAnsi="Times New Roman" w:cs="Times New Roman"/>
          <w:i/>
          <w:iCs/>
          <w:color w:val="0000FF"/>
          <w:sz w:val="22"/>
          <w:szCs w:val="22"/>
        </w:rPr>
      </w:pPr>
    </w:p>
    <w:p w:rsidR="00164294" w:rsidRDefault="00164294">
      <w:pPr>
        <w:tabs>
          <w:tab w:val="left" w:pos="360"/>
          <w:tab w:val="left" w:pos="1224"/>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c)</w:t>
      </w:r>
      <w:r>
        <w:rPr>
          <w:rFonts w:ascii="Times New Roman" w:hAnsi="Times New Roman" w:cs="Times New Roman"/>
          <w:i/>
          <w:iCs/>
          <w:color w:val="0000FF"/>
          <w:sz w:val="22"/>
          <w:szCs w:val="22"/>
        </w:rPr>
        <w:tab/>
        <w:t>Copy of KDHE General Permit for Construction</w:t>
      </w:r>
    </w:p>
    <w:p w:rsidR="00164294" w:rsidRDefault="00164294">
      <w:pPr>
        <w:rPr>
          <w:rFonts w:ascii="Times New Roman" w:hAnsi="Times New Roman" w:cs="Times New Roman"/>
          <w:i/>
          <w:iCs/>
          <w:color w:val="0000FF"/>
          <w:sz w:val="22"/>
          <w:szCs w:val="22"/>
        </w:rPr>
      </w:pPr>
    </w:p>
    <w:p w:rsidR="00164294" w:rsidRDefault="00164294">
      <w:pPr>
        <w:tabs>
          <w:tab w:val="left" w:pos="360"/>
          <w:tab w:val="left" w:pos="1224"/>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d)</w:t>
      </w:r>
      <w:r>
        <w:rPr>
          <w:rFonts w:ascii="Times New Roman" w:hAnsi="Times New Roman" w:cs="Times New Roman"/>
          <w:i/>
          <w:iCs/>
          <w:color w:val="0000FF"/>
          <w:sz w:val="22"/>
          <w:szCs w:val="22"/>
        </w:rPr>
        <w:tab/>
        <w:t>Copy of KDWP/KSHS Clearance Letters (if applicable)</w:t>
      </w:r>
    </w:p>
    <w:p w:rsidR="00164294" w:rsidRDefault="00164294">
      <w:pPr>
        <w:rPr>
          <w:rFonts w:ascii="Times New Roman" w:hAnsi="Times New Roman" w:cs="Times New Roman"/>
          <w:i/>
          <w:iCs/>
          <w:color w:val="0000FF"/>
          <w:sz w:val="22"/>
          <w:szCs w:val="22"/>
        </w:rPr>
      </w:pPr>
    </w:p>
    <w:p w:rsidR="00164294" w:rsidRDefault="00164294">
      <w:pPr>
        <w:tabs>
          <w:tab w:val="left" w:pos="360"/>
          <w:tab w:val="left" w:pos="1224"/>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e)</w:t>
      </w:r>
      <w:r>
        <w:rPr>
          <w:rFonts w:ascii="Times New Roman" w:hAnsi="Times New Roman" w:cs="Times New Roman"/>
          <w:i/>
          <w:iCs/>
          <w:color w:val="0000FF"/>
          <w:sz w:val="22"/>
          <w:szCs w:val="22"/>
        </w:rPr>
        <w:tab/>
        <w:t xml:space="preserve">Copy of Federal Permits (relevant federal permits including, but not limited to, Corp of Engineers 404 Dredge and Fill Permits) </w:t>
      </w:r>
    </w:p>
    <w:p w:rsidR="00164294" w:rsidRDefault="00164294">
      <w:pPr>
        <w:rPr>
          <w:rFonts w:ascii="Times New Roman" w:hAnsi="Times New Roman" w:cs="Times New Roman"/>
          <w:i/>
          <w:iCs/>
          <w:color w:val="0000FF"/>
          <w:sz w:val="22"/>
          <w:szCs w:val="22"/>
        </w:rPr>
      </w:pPr>
    </w:p>
    <w:p w:rsidR="00164294" w:rsidRDefault="00164294">
      <w:pPr>
        <w:tabs>
          <w:tab w:val="left" w:pos="360"/>
          <w:tab w:val="left" w:pos="1224"/>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f)</w:t>
      </w:r>
      <w:r>
        <w:rPr>
          <w:rFonts w:ascii="Times New Roman" w:hAnsi="Times New Roman" w:cs="Times New Roman"/>
          <w:i/>
          <w:iCs/>
          <w:color w:val="0000FF"/>
          <w:sz w:val="22"/>
          <w:szCs w:val="22"/>
        </w:rPr>
        <w:tab/>
        <w:t>Copy of City of Overland Park Land Disturbance Permit</w:t>
      </w:r>
    </w:p>
    <w:p w:rsidR="00164294" w:rsidRDefault="00164294">
      <w:pPr>
        <w:rPr>
          <w:rFonts w:ascii="Times New Roman" w:hAnsi="Times New Roman" w:cs="Times New Roman"/>
          <w:i/>
          <w:iCs/>
          <w:color w:val="0000FF"/>
          <w:sz w:val="22"/>
          <w:szCs w:val="22"/>
        </w:rPr>
      </w:pPr>
    </w:p>
    <w:p w:rsidR="00164294" w:rsidRDefault="00164294">
      <w:pPr>
        <w:tabs>
          <w:tab w:val="left" w:pos="360"/>
          <w:tab w:val="left" w:pos="1224"/>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g)</w:t>
      </w:r>
      <w:r>
        <w:rPr>
          <w:rFonts w:ascii="Times New Roman" w:hAnsi="Times New Roman" w:cs="Times New Roman"/>
          <w:i/>
          <w:iCs/>
          <w:color w:val="0000FF"/>
          <w:sz w:val="22"/>
          <w:szCs w:val="22"/>
        </w:rPr>
        <w:tab/>
        <w:t>Copy of adjacent cities Land Disturbance Permits (if applicable)</w:t>
      </w:r>
    </w:p>
    <w:p w:rsidR="00164294" w:rsidRDefault="00164294">
      <w:pPr>
        <w:rPr>
          <w:rFonts w:ascii="Times New Roman" w:hAnsi="Times New Roman" w:cs="Times New Roman"/>
          <w:i/>
          <w:iCs/>
          <w:color w:val="0000FF"/>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r>
        <w:rPr>
          <w:rFonts w:ascii="Times New Roman" w:hAnsi="Times New Roman" w:cs="Times New Roman"/>
          <w:sz w:val="22"/>
          <w:szCs w:val="22"/>
        </w:rPr>
        <w:br w:type="page"/>
      </w: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r>
        <w:rPr>
          <w:rFonts w:ascii="Times New Roman" w:hAnsi="Times New Roman" w:cs="Times New Roman"/>
          <w:b/>
          <w:bCs/>
          <w:sz w:val="32"/>
          <w:szCs w:val="32"/>
        </w:rPr>
        <w:t>SECTION 3</w:t>
      </w:r>
      <w:r>
        <w:rPr>
          <w:rFonts w:ascii="Times New Roman" w:hAnsi="Times New Roman" w:cs="Times New Roman"/>
          <w:b/>
          <w:bCs/>
          <w:sz w:val="22"/>
          <w:szCs w:val="22"/>
        </w:rPr>
        <w:t xml:space="preserve"> </w:t>
      </w: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jc w:val="center"/>
        <w:rPr>
          <w:rFonts w:ascii="Times New Roman" w:hAnsi="Times New Roman" w:cs="Times New Roman"/>
          <w:sz w:val="22"/>
          <w:szCs w:val="22"/>
        </w:rPr>
      </w:pPr>
    </w:p>
    <w:p w:rsidR="00164294" w:rsidRDefault="00164294">
      <w:pPr>
        <w:rPr>
          <w:rFonts w:ascii="Times New Roman" w:hAnsi="Times New Roman" w:cs="Times New Roman"/>
          <w:i/>
          <w:iCs/>
          <w:color w:val="0000FF"/>
          <w:sz w:val="22"/>
          <w:szCs w:val="22"/>
        </w:rPr>
      </w:pPr>
      <w:r>
        <w:rPr>
          <w:rFonts w:ascii="Times New Roman" w:hAnsi="Times New Roman" w:cs="Times New Roman"/>
          <w:i/>
          <w:iCs/>
          <w:color w:val="0000FF"/>
          <w:sz w:val="22"/>
          <w:szCs w:val="22"/>
        </w:rPr>
        <w:t>Attach following drawings to this section:</w:t>
      </w:r>
    </w:p>
    <w:p w:rsidR="00164294" w:rsidRDefault="00164294">
      <w:pPr>
        <w:jc w:val="cente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a)</w:t>
      </w:r>
      <w:r>
        <w:rPr>
          <w:rFonts w:ascii="Times New Roman" w:hAnsi="Times New Roman" w:cs="Times New Roman"/>
          <w:i/>
          <w:iCs/>
          <w:color w:val="0000FF"/>
          <w:sz w:val="22"/>
          <w:szCs w:val="22"/>
        </w:rPr>
        <w:tab/>
        <w:t>Vicinity Map - an area map showing the outline of the construction site and the general topographic features of the area at least one mile beyond the project site boundary</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b)</w:t>
      </w:r>
      <w:r>
        <w:rPr>
          <w:rFonts w:ascii="Times New Roman" w:hAnsi="Times New Roman" w:cs="Times New Roman"/>
          <w:i/>
          <w:iCs/>
          <w:color w:val="0000FF"/>
          <w:sz w:val="22"/>
          <w:szCs w:val="22"/>
        </w:rPr>
        <w:tab/>
        <w:t>Erosion and Sediment Control Plan Sheets, Detail Sheets and Drainage Area Map</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c)</w:t>
      </w:r>
      <w:r>
        <w:rPr>
          <w:rFonts w:ascii="Times New Roman" w:hAnsi="Times New Roman" w:cs="Times New Roman"/>
          <w:i/>
          <w:iCs/>
          <w:color w:val="0000FF"/>
          <w:sz w:val="22"/>
          <w:szCs w:val="22"/>
        </w:rPr>
        <w:tab/>
        <w:t xml:space="preserve">Erosion and Sediment Control Specifications included in the contract documents.  </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Times New Roman" w:hAnsi="Times New Roman" w:cs="Times New Roman"/>
          <w:i/>
          <w:iCs/>
          <w:color w:val="0000FF"/>
          <w:sz w:val="22"/>
          <w:szCs w:val="22"/>
        </w:rPr>
        <w:t>d)</w:t>
      </w:r>
      <w:r>
        <w:rPr>
          <w:rFonts w:ascii="Times New Roman" w:hAnsi="Times New Roman" w:cs="Times New Roman"/>
          <w:i/>
          <w:iCs/>
          <w:color w:val="0000FF"/>
          <w:sz w:val="22"/>
          <w:szCs w:val="22"/>
        </w:rPr>
        <w:tab/>
        <w:t>Site Plan - A copy of the ESC Plan Sheets may be used as the starting point for the site plan.  This plan  is a working document that summarizes the implementation of BMPs  throughout project construction, including:</w:t>
      </w:r>
    </w:p>
    <w:p w:rsidR="00164294" w:rsidRDefault="00164294">
      <w:pPr>
        <w:tabs>
          <w:tab w:val="left" w:pos="720"/>
        </w:tabs>
        <w:ind w:left="720" w:hanging="18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 xml:space="preserve">Erosion control measures (seeding, sodding, stockpile locations &amp; protection, etc.) </w:t>
      </w:r>
    </w:p>
    <w:p w:rsidR="00164294" w:rsidRDefault="00164294">
      <w:pPr>
        <w:tabs>
          <w:tab w:val="left" w:pos="720"/>
        </w:tabs>
        <w:ind w:left="720" w:hanging="18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Sediment control measures (inlet protection, perimeter protection, sediment basins, construction entrances ,temporary crossings, etc)</w:t>
      </w:r>
    </w:p>
    <w:p w:rsidR="00164294" w:rsidRDefault="00164294">
      <w:pPr>
        <w:tabs>
          <w:tab w:val="left" w:pos="720"/>
        </w:tabs>
        <w:ind w:left="720" w:hanging="18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 xml:space="preserve">Location of chemical and waste controls (i.e. waste disposal, sanitary waste, concrete washouts and hazardous materials).   </w:t>
      </w:r>
    </w:p>
    <w:p w:rsidR="00164294" w:rsidRDefault="00164294">
      <w:pPr>
        <w:rPr>
          <w:rFonts w:ascii="Times New Roman" w:hAnsi="Times New Roman" w:cs="Times New Roman"/>
          <w:i/>
          <w:iCs/>
          <w:sz w:val="22"/>
          <w:szCs w:val="22"/>
        </w:rPr>
      </w:pPr>
    </w:p>
    <w:p w:rsidR="00164294" w:rsidRDefault="00164294">
      <w:pPr>
        <w:rPr>
          <w:rFonts w:ascii="Times New Roman" w:hAnsi="Times New Roman" w:cs="Times New Roman"/>
          <w:i/>
          <w:iCs/>
          <w:sz w:val="22"/>
          <w:szCs w:val="22"/>
        </w:rPr>
      </w:pPr>
    </w:p>
    <w:p w:rsidR="00164294" w:rsidRDefault="00164294">
      <w:pPr>
        <w:rPr>
          <w:rFonts w:ascii="Times New Roman" w:hAnsi="Times New Roman" w:cs="Times New Roman"/>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r>
        <w:rPr>
          <w:rFonts w:ascii="Times New Roman" w:hAnsi="Times New Roman" w:cs="Times New Roman"/>
          <w:b/>
          <w:bCs/>
          <w:sz w:val="22"/>
          <w:szCs w:val="22"/>
        </w:rPr>
        <w:br w:type="page"/>
      </w:r>
    </w:p>
    <w:p w:rsidR="00164294" w:rsidRDefault="00164294">
      <w:pPr>
        <w:jc w:val="center"/>
        <w:rPr>
          <w:rFonts w:ascii="Times New Roman" w:hAnsi="Times New Roman" w:cs="Times New Roman"/>
          <w:b/>
          <w:bCs/>
          <w:sz w:val="22"/>
          <w:szCs w:val="22"/>
        </w:rPr>
      </w:pPr>
    </w:p>
    <w:p w:rsidR="00164294" w:rsidRDefault="00164294">
      <w:pPr>
        <w:jc w:val="center"/>
        <w:rPr>
          <w:rFonts w:ascii="Times New Roman" w:hAnsi="Times New Roman" w:cs="Times New Roman"/>
          <w:b/>
          <w:bCs/>
          <w:sz w:val="22"/>
          <w:szCs w:val="22"/>
        </w:rPr>
      </w:pPr>
      <w:r>
        <w:rPr>
          <w:rFonts w:ascii="Times New Roman" w:hAnsi="Times New Roman" w:cs="Times New Roman"/>
          <w:b/>
          <w:bCs/>
          <w:sz w:val="32"/>
          <w:szCs w:val="32"/>
        </w:rPr>
        <w:t>SECTION 4</w:t>
      </w:r>
      <w:r>
        <w:rPr>
          <w:rFonts w:ascii="Times New Roman" w:hAnsi="Times New Roman" w:cs="Times New Roman"/>
          <w:b/>
          <w:bCs/>
          <w:sz w:val="22"/>
          <w:szCs w:val="22"/>
        </w:rPr>
        <w:t xml:space="preserve"> </w:t>
      </w:r>
    </w:p>
    <w:p w:rsidR="00164294" w:rsidRDefault="00164294">
      <w:pPr>
        <w:jc w:val="center"/>
        <w:rPr>
          <w:rFonts w:ascii="Times New Roman" w:hAnsi="Times New Roman" w:cs="Times New Roman"/>
          <w:sz w:val="22"/>
          <w:szCs w:val="22"/>
        </w:rPr>
      </w:pPr>
    </w:p>
    <w:p w:rsidR="00164294" w:rsidRDefault="00164294">
      <w:pPr>
        <w:rPr>
          <w:rFonts w:ascii="Times New Roman" w:hAnsi="Times New Roman" w:cs="Times New Roman"/>
          <w:i/>
          <w:iCs/>
          <w:color w:val="0000FF"/>
          <w:sz w:val="22"/>
          <w:szCs w:val="22"/>
        </w:rPr>
      </w:pPr>
      <w:r>
        <w:rPr>
          <w:rFonts w:ascii="Times New Roman" w:hAnsi="Times New Roman" w:cs="Times New Roman"/>
          <w:i/>
          <w:iCs/>
          <w:color w:val="0000FF"/>
          <w:sz w:val="22"/>
          <w:szCs w:val="22"/>
        </w:rPr>
        <w:t>Insert the following forms in this section:</w:t>
      </w:r>
    </w:p>
    <w:p w:rsidR="00164294" w:rsidRDefault="00164294">
      <w:pPr>
        <w:jc w:val="cente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Stormwater Pollution Prevention Plan (SWPPP) Construction/Implementation Checklist</w:t>
      </w:r>
    </w:p>
    <w:p w:rsidR="00164294" w:rsidRDefault="00164294">
      <w:pPr>
        <w:rPr>
          <w:rFonts w:ascii="Times New Roman" w:hAnsi="Times New Roman" w:cs="Times New Roman"/>
          <w:i/>
          <w:iCs/>
          <w:color w:val="0000FF"/>
          <w:sz w:val="22"/>
          <w:szCs w:val="22"/>
        </w:rPr>
      </w:pPr>
    </w:p>
    <w:p w:rsidR="00164294" w:rsidRPr="00264F61" w:rsidRDefault="00164294">
      <w:pPr>
        <w:tabs>
          <w:tab w:val="left" w:pos="360"/>
        </w:tabs>
        <w:ind w:left="360" w:hanging="360"/>
        <w:rPr>
          <w:color w:val="0000FF"/>
        </w:rPr>
      </w:pPr>
      <w:r>
        <w:rPr>
          <w:rFonts w:ascii="Symbol" w:hAnsi="Symbol" w:cs="Symbol"/>
          <w:color w:val="0000FF"/>
          <w:sz w:val="18"/>
          <w:szCs w:val="18"/>
        </w:rPr>
        <w:t></w:t>
      </w:r>
      <w:r>
        <w:rPr>
          <w:rFonts w:ascii="Symbol" w:hAnsi="Symbol" w:cs="Symbol"/>
          <w:color w:val="0000FF"/>
          <w:sz w:val="18"/>
          <w:szCs w:val="18"/>
        </w:rPr>
        <w:tab/>
      </w:r>
      <w:r w:rsidRPr="00170741">
        <w:rPr>
          <w:rFonts w:ascii="Times New Roman" w:hAnsi="Times New Roman" w:cs="Times New Roman"/>
          <w:i/>
          <w:iCs/>
          <w:color w:val="0000FF"/>
          <w:sz w:val="22"/>
          <w:szCs w:val="22"/>
        </w:rPr>
        <w:t xml:space="preserve">Water Pollution Control Manager </w:t>
      </w:r>
      <w:r>
        <w:rPr>
          <w:rFonts w:ascii="Times New Roman" w:hAnsi="Times New Roman" w:cs="Times New Roman"/>
          <w:i/>
          <w:iCs/>
          <w:color w:val="0000FF"/>
          <w:sz w:val="22"/>
          <w:szCs w:val="22"/>
        </w:rPr>
        <w:t xml:space="preserve">(WPCM) </w:t>
      </w:r>
      <w:r w:rsidRPr="00170741">
        <w:rPr>
          <w:rFonts w:ascii="Times New Roman" w:hAnsi="Times New Roman" w:cs="Times New Roman"/>
          <w:i/>
          <w:iCs/>
          <w:color w:val="0000FF"/>
          <w:sz w:val="22"/>
          <w:szCs w:val="22"/>
        </w:rPr>
        <w:t xml:space="preserve">Certification - Certificate of completion of Kansas Department of Transportation (KDOT) Environmental Inspector Training and Environmental Manager Training. Training to have been completed within 36 months of beginning construction project.  This certificate must be included in, or kept with, the Stormwater Pollution Prevention Plan for the project. </w:t>
      </w:r>
    </w:p>
    <w:p w:rsidR="00164294" w:rsidRPr="00264F61" w:rsidRDefault="00164294">
      <w:pPr>
        <w:tabs>
          <w:tab w:val="left" w:pos="360"/>
        </w:tabs>
        <w:ind w:left="360" w:hanging="360"/>
        <w:rPr>
          <w:color w:val="0000FF"/>
        </w:rPr>
      </w:pPr>
    </w:p>
    <w:p w:rsidR="00164294" w:rsidRPr="00170741" w:rsidRDefault="00164294" w:rsidP="0044541A">
      <w:pPr>
        <w:numPr>
          <w:ilvl w:val="0"/>
          <w:numId w:val="15"/>
        </w:numPr>
        <w:rPr>
          <w:rFonts w:ascii="Times New Roman" w:hAnsi="Times New Roman" w:cs="Times New Roman"/>
          <w:i/>
          <w:iCs/>
          <w:color w:val="0000FF"/>
          <w:sz w:val="22"/>
          <w:szCs w:val="22"/>
        </w:rPr>
      </w:pPr>
      <w:r w:rsidRPr="00170741">
        <w:rPr>
          <w:rFonts w:ascii="Times New Roman" w:hAnsi="Times New Roman" w:cs="Times New Roman"/>
          <w:i/>
          <w:iCs/>
          <w:color w:val="0000FF"/>
          <w:sz w:val="22"/>
          <w:szCs w:val="22"/>
        </w:rPr>
        <w:t xml:space="preserve">Environmental Inspector Certification -  Certificate of completion of Kansas Department of Transportation (KDOT) Environmental Inspector Training to have been completed within 36 months of beginning construction project.  This certificate must be included in, or kept with, the Stormwater Pollution Prevention Plan for the project. </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Contractor’s Approved Project Schedule</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 xml:space="preserve">Potential Construction Site Stormwater Pollutants </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Stormwater Construction Site Inspections form</w:t>
      </w:r>
      <w:r w:rsidRPr="005B13B1">
        <w:rPr>
          <w:rFonts w:ascii="Times New Roman" w:hAnsi="Times New Roman" w:cs="Times New Roman"/>
          <w:i/>
          <w:iCs/>
          <w:color w:val="0000FF"/>
          <w:sz w:val="22"/>
          <w:szCs w:val="22"/>
        </w:rPr>
        <w:t xml:space="preserve"> – The </w:t>
      </w:r>
      <w:r>
        <w:rPr>
          <w:rFonts w:ascii="Times New Roman" w:hAnsi="Times New Roman" w:cs="Times New Roman"/>
          <w:i/>
          <w:iCs/>
          <w:color w:val="0000FF"/>
          <w:sz w:val="22"/>
          <w:szCs w:val="22"/>
        </w:rPr>
        <w:t xml:space="preserve">Contractor’s Environmental Inspector </w:t>
      </w:r>
      <w:r w:rsidRPr="005B13B1">
        <w:rPr>
          <w:rFonts w:ascii="Times New Roman" w:hAnsi="Times New Roman" w:cs="Times New Roman"/>
          <w:i/>
          <w:iCs/>
          <w:color w:val="0000FF"/>
          <w:sz w:val="22"/>
          <w:szCs w:val="22"/>
        </w:rPr>
        <w:t xml:space="preserve"> is responsible for conductin</w:t>
      </w:r>
      <w:r>
        <w:rPr>
          <w:rFonts w:ascii="Times New Roman" w:hAnsi="Times New Roman" w:cs="Times New Roman"/>
          <w:sz w:val="22"/>
          <w:szCs w:val="22"/>
        </w:rPr>
        <w:t xml:space="preserve">g </w:t>
      </w:r>
      <w:r w:rsidRPr="005B13B1">
        <w:rPr>
          <w:rFonts w:ascii="Times New Roman" w:hAnsi="Times New Roman" w:cs="Times New Roman"/>
          <w:i/>
          <w:iCs/>
          <w:color w:val="0000FF"/>
          <w:sz w:val="22"/>
          <w:szCs w:val="22"/>
        </w:rPr>
        <w:t xml:space="preserve">inspections </w:t>
      </w:r>
      <w:r>
        <w:rPr>
          <w:rFonts w:ascii="Times New Roman" w:hAnsi="Times New Roman" w:cs="Times New Roman"/>
          <w:i/>
          <w:iCs/>
          <w:color w:val="0000FF"/>
          <w:sz w:val="22"/>
          <w:szCs w:val="22"/>
        </w:rPr>
        <w:t xml:space="preserve">every 14 days and within 24 hours of a ½ inch rain event. The City’s Inspection Report will be used to document inspections and signed by the Environmental Inspector. Reports will be submitted within 24 hours to the WPCM and the Engineer. </w:t>
      </w:r>
      <w:r w:rsidRPr="005B13B1">
        <w:rPr>
          <w:rFonts w:ascii="Times New Roman" w:hAnsi="Times New Roman" w:cs="Times New Roman"/>
          <w:i/>
          <w:iCs/>
          <w:color w:val="0000FF"/>
          <w:sz w:val="22"/>
          <w:szCs w:val="22"/>
        </w:rPr>
        <w:t xml:space="preserve">The </w:t>
      </w:r>
      <w:r>
        <w:rPr>
          <w:rFonts w:ascii="Times New Roman" w:hAnsi="Times New Roman" w:cs="Times New Roman"/>
          <w:i/>
          <w:iCs/>
          <w:color w:val="0000FF"/>
          <w:sz w:val="22"/>
          <w:szCs w:val="22"/>
        </w:rPr>
        <w:t>WPCM)  will review and sign the report within 3 days and acknowledge all deficiencies and corrective actions required within 7 days or prior to the next rain event.</w:t>
      </w:r>
      <w:r w:rsidRPr="005B13B1">
        <w:rPr>
          <w:rFonts w:ascii="Times New Roman" w:hAnsi="Times New Roman" w:cs="Times New Roman"/>
          <w:i/>
          <w:iCs/>
          <w:color w:val="0000FF"/>
          <w:sz w:val="22"/>
          <w:szCs w:val="22"/>
        </w:rPr>
        <w:t xml:space="preserve"> </w:t>
      </w:r>
    </w:p>
    <w:p w:rsidR="00164294" w:rsidRDefault="00164294">
      <w:pPr>
        <w:rPr>
          <w:rFonts w:ascii="Times New Roman" w:hAnsi="Times New Roman" w:cs="Times New Roman"/>
          <w:i/>
          <w:iCs/>
          <w:color w:val="0000FF"/>
          <w:sz w:val="22"/>
          <w:szCs w:val="22"/>
        </w:rPr>
      </w:pPr>
      <w:r>
        <w:rPr>
          <w:sz w:val="22"/>
          <w:szCs w:val="22"/>
        </w:rPr>
        <w:t xml:space="preserve"> </w:t>
      </w:r>
      <w:r>
        <w:rPr>
          <w:rFonts w:ascii="Times New Roman" w:hAnsi="Times New Roman" w:cs="Times New Roman"/>
          <w:i/>
          <w:iCs/>
          <w:color w:val="0000FF"/>
          <w:sz w:val="22"/>
          <w:szCs w:val="22"/>
        </w:rPr>
        <w:t xml:space="preserve">  </w:t>
      </w:r>
    </w:p>
    <w:p w:rsidR="00164294" w:rsidRDefault="00164294">
      <w:pPr>
        <w:tabs>
          <w:tab w:val="left" w:pos="360"/>
        </w:tabs>
        <w:ind w:left="360" w:hanging="36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Final Inspection of Erosion and Sediment Control form – The final inspection will be completed by the WPCM once the site is permanently stabilized.</w:t>
      </w:r>
    </w:p>
    <w:p w:rsidR="00164294" w:rsidRDefault="00164294">
      <w:pPr>
        <w:rPr>
          <w:rFonts w:ascii="Times New Roman" w:hAnsi="Times New Roman" w:cs="Times New Roman"/>
          <w:i/>
          <w:iCs/>
          <w:color w:val="0000FF"/>
          <w:sz w:val="22"/>
          <w:szCs w:val="22"/>
        </w:rPr>
      </w:pPr>
    </w:p>
    <w:p w:rsidR="00164294" w:rsidRDefault="00164294">
      <w:pPr>
        <w:tabs>
          <w:tab w:val="left" w:pos="360"/>
        </w:tabs>
        <w:ind w:left="360" w:hanging="360"/>
        <w:rPr>
          <w:rFonts w:ascii="Times New Roman" w:hAnsi="Times New Roman" w:cs="Times New Roman"/>
          <w:i/>
          <w:iCs/>
          <w:color w:val="0000FF"/>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 xml:space="preserve">Notice of Termination - Submission of the Notice of Termination (NOT) constitutes notice that the party relinquishes authorization for coverage under the Kansas Water Pollution Control general permit, </w:t>
      </w:r>
      <w:r>
        <w:rPr>
          <w:rFonts w:ascii="Times New Roman" w:hAnsi="Times New Roman" w:cs="Times New Roman"/>
          <w:i/>
          <w:iCs/>
          <w:color w:val="0000FF"/>
          <w:sz w:val="22"/>
          <w:szCs w:val="22"/>
          <w:u w:val="single"/>
        </w:rPr>
        <w:t xml:space="preserve">or KDHE authorized successor permits, </w:t>
      </w:r>
      <w:r>
        <w:rPr>
          <w:rFonts w:ascii="Times New Roman" w:hAnsi="Times New Roman" w:cs="Times New Roman"/>
          <w:i/>
          <w:iCs/>
          <w:color w:val="0000FF"/>
          <w:sz w:val="22"/>
          <w:szCs w:val="22"/>
        </w:rPr>
        <w:t>issued for discharge of Stormwater Runoff from Construction for the construction activity at the site named herein. Completion of the NOT does not automatically relieve the former permittee of any civil, criminal and/or administrative penalties. The form can be found at:</w:t>
      </w:r>
      <w:r>
        <w:rPr>
          <w:i/>
          <w:iCs/>
          <w:sz w:val="22"/>
          <w:szCs w:val="22"/>
        </w:rPr>
        <w:t xml:space="preserve"> </w:t>
      </w:r>
      <w:hyperlink r:id="rId13" w:history="1">
        <w:r>
          <w:rPr>
            <w:rFonts w:ascii="Times New Roman" w:hAnsi="Times New Roman" w:cs="Times New Roman"/>
            <w:i/>
            <w:iCs/>
            <w:color w:val="0000FF"/>
            <w:sz w:val="22"/>
            <w:szCs w:val="22"/>
            <w:u w:val="single"/>
          </w:rPr>
          <w:t>http://www.kdheks.gov/stormwater/download/Notice_of_Termination.pdf</w:t>
        </w:r>
      </w:hyperlink>
    </w:p>
    <w:p w:rsidR="00164294" w:rsidRDefault="00164294">
      <w:pPr>
        <w:rPr>
          <w:rFonts w:ascii="Times New Roman" w:hAnsi="Times New Roman" w:cs="Times New Roman"/>
          <w:i/>
          <w:iCs/>
          <w:color w:val="0000FF"/>
          <w:sz w:val="22"/>
          <w:szCs w:val="22"/>
        </w:rPr>
      </w:pPr>
    </w:p>
    <w:p w:rsidR="00164294" w:rsidRDefault="00164294">
      <w:pPr>
        <w:rPr>
          <w:rFonts w:ascii="Times New Roman" w:hAnsi="Times New Roman" w:cs="Times New Roman"/>
          <w:i/>
          <w:iCs/>
          <w:color w:val="0000FF"/>
          <w:sz w:val="22"/>
          <w:szCs w:val="22"/>
        </w:rPr>
      </w:pPr>
    </w:p>
    <w:p w:rsidR="00164294" w:rsidRDefault="00164294">
      <w:pPr>
        <w:rPr>
          <w:rFonts w:ascii="Times New Roman" w:hAnsi="Times New Roman" w:cs="Times New Roman"/>
          <w:i/>
          <w:iCs/>
          <w:color w:val="0000FF"/>
          <w:sz w:val="22"/>
          <w:szCs w:val="22"/>
        </w:rPr>
      </w:pPr>
      <w:r>
        <w:rPr>
          <w:rFonts w:ascii="Times New Roman" w:hAnsi="Times New Roman" w:cs="Times New Roman"/>
          <w:i/>
          <w:iCs/>
          <w:color w:val="0000FF"/>
          <w:sz w:val="22"/>
          <w:szCs w:val="22"/>
        </w:rPr>
        <w:t>Optional Forms:</w:t>
      </w:r>
    </w:p>
    <w:p w:rsidR="00164294" w:rsidRDefault="00164294">
      <w:pPr>
        <w:tabs>
          <w:tab w:val="left" w:pos="360"/>
        </w:tabs>
        <w:ind w:left="360" w:hanging="360"/>
        <w:rPr>
          <w:rFonts w:ascii="Arial" w:hAnsi="Arial" w:cs="Arial"/>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SWPPP Modification Report Form – the modification form may be used to document any changes to the SWPPP by the project team.</w:t>
      </w:r>
    </w:p>
    <w:p w:rsidR="00164294" w:rsidRDefault="00164294">
      <w:pPr>
        <w:rPr>
          <w:rFonts w:ascii="Arial" w:hAnsi="Arial" w:cs="Arial"/>
          <w:sz w:val="22"/>
          <w:szCs w:val="22"/>
        </w:rPr>
      </w:pPr>
    </w:p>
    <w:p w:rsidR="00164294" w:rsidRDefault="00164294" w:rsidP="009E574F">
      <w:pPr>
        <w:tabs>
          <w:tab w:val="left" w:pos="360"/>
        </w:tabs>
        <w:ind w:left="360" w:hanging="360"/>
        <w:rPr>
          <w:rFonts w:ascii="Times New Roman" w:hAnsi="Times New Roman" w:cs="Times New Roman"/>
          <w:b/>
          <w:bCs/>
          <w:sz w:val="22"/>
          <w:szCs w:val="22"/>
        </w:rPr>
      </w:pPr>
      <w:r>
        <w:rPr>
          <w:rFonts w:ascii="Symbol" w:hAnsi="Symbol" w:cs="Symbol"/>
          <w:color w:val="0000FF"/>
          <w:sz w:val="18"/>
          <w:szCs w:val="18"/>
        </w:rPr>
        <w:t></w:t>
      </w:r>
      <w:r>
        <w:rPr>
          <w:rFonts w:ascii="Symbol" w:hAnsi="Symbol" w:cs="Symbol"/>
          <w:color w:val="0000FF"/>
          <w:sz w:val="18"/>
          <w:szCs w:val="18"/>
        </w:rPr>
        <w:tab/>
      </w:r>
      <w:r>
        <w:rPr>
          <w:rFonts w:ascii="Times New Roman" w:hAnsi="Times New Roman" w:cs="Times New Roman"/>
          <w:i/>
          <w:iCs/>
          <w:color w:val="0000FF"/>
          <w:sz w:val="22"/>
          <w:szCs w:val="22"/>
        </w:rPr>
        <w:t xml:space="preserve">Amendment Log/Modification Report Form – The amendment log and modification form may be used to record major and minor modifications/amendments.  </w:t>
      </w:r>
      <w:r>
        <w:rPr>
          <w:rFonts w:ascii="Symbol" w:hAnsi="Symbol" w:cs="Symbol"/>
          <w:color w:val="0000FF"/>
          <w:sz w:val="18"/>
          <w:szCs w:val="18"/>
        </w:rPr>
        <w:tab/>
      </w:r>
    </w:p>
    <w:p w:rsidR="00164294" w:rsidRDefault="00164294">
      <w:pPr>
        <w:rPr>
          <w:rFonts w:ascii="Times New Roman" w:hAnsi="Times New Roman" w:cs="Times New Roman"/>
          <w:b/>
          <w:bCs/>
          <w:sz w:val="22"/>
          <w:szCs w:val="22"/>
        </w:rPr>
      </w:pPr>
    </w:p>
    <w:p w:rsidR="00164294" w:rsidRDefault="00164294">
      <w:pPr>
        <w:jc w:val="center"/>
        <w:rPr>
          <w:rFonts w:ascii="Times New Roman" w:hAnsi="Times New Roman" w:cs="Times New Roman"/>
          <w:b/>
          <w:bCs/>
          <w:color w:val="800000"/>
          <w:sz w:val="32"/>
          <w:szCs w:val="32"/>
          <w:u w:val="single"/>
        </w:rPr>
        <w:sectPr w:rsidR="00164294">
          <w:footerReference w:type="default" r:id="rId14"/>
          <w:pgSz w:w="12240" w:h="15840"/>
          <w:pgMar w:top="720" w:right="1800" w:bottom="1440" w:left="1800" w:header="720" w:footer="720" w:gutter="0"/>
          <w:pgNumType w:start="1"/>
          <w:cols w:space="720"/>
          <w:formProt w:val="0"/>
        </w:sectPr>
      </w:pPr>
    </w:p>
    <w:tbl>
      <w:tblPr>
        <w:tblW w:w="8928" w:type="dxa"/>
        <w:tblLayout w:type="fixed"/>
        <w:tblLook w:val="0000"/>
      </w:tblPr>
      <w:tblGrid>
        <w:gridCol w:w="468"/>
        <w:gridCol w:w="8460"/>
      </w:tblGrid>
      <w:tr w:rsidR="00164294">
        <w:trPr>
          <w:cantSplit/>
        </w:trPr>
        <w:tc>
          <w:tcPr>
            <w:tcW w:w="8928" w:type="dxa"/>
            <w:gridSpan w:val="2"/>
          </w:tcPr>
          <w:p w:rsidR="00164294" w:rsidRDefault="0016429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Stormwater Pollution Prevention Plan (SWPPP)</w:t>
            </w:r>
          </w:p>
          <w:p w:rsidR="00164294" w:rsidRDefault="00164294">
            <w:pPr>
              <w:jc w:val="center"/>
              <w:rPr>
                <w:rFonts w:ascii="Times New Roman" w:hAnsi="Times New Roman" w:cs="Times New Roman"/>
                <w:sz w:val="24"/>
                <w:szCs w:val="24"/>
              </w:rPr>
            </w:pPr>
            <w:r>
              <w:rPr>
                <w:rFonts w:ascii="Times New Roman" w:hAnsi="Times New Roman" w:cs="Times New Roman"/>
                <w:b/>
                <w:bCs/>
                <w:sz w:val="28"/>
                <w:szCs w:val="28"/>
                <w:u w:val="single"/>
              </w:rPr>
              <w:t>Construction/Implementation Checklist</w:t>
            </w:r>
          </w:p>
          <w:p w:rsidR="00164294" w:rsidRDefault="00164294">
            <w:pPr>
              <w:jc w:val="center"/>
              <w:rPr>
                <w:rFonts w:ascii="Times New Roman" w:hAnsi="Times New Roman" w:cs="Times New Roman"/>
                <w:sz w:val="24"/>
                <w:szCs w:val="24"/>
              </w:rPr>
            </w:pPr>
          </w:p>
        </w:tc>
      </w:tr>
      <w:tr w:rsidR="00164294">
        <w:trPr>
          <w:cantSplit/>
        </w:trPr>
        <w:tc>
          <w:tcPr>
            <w:tcW w:w="468" w:type="dxa"/>
          </w:tcPr>
          <w:p w:rsidR="00164294" w:rsidRDefault="00164294" w:rsidP="00376F75">
            <w:pPr>
              <w:jc w:val="center"/>
            </w:pPr>
            <w:r w:rsidRPr="00B460CD">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Retain a copy of the SWPPP onsite</w:t>
            </w:r>
          </w:p>
        </w:tc>
      </w:tr>
      <w:tr w:rsidR="00164294">
        <w:trPr>
          <w:cantSplit/>
        </w:trPr>
        <w:tc>
          <w:tcPr>
            <w:tcW w:w="468" w:type="dxa"/>
          </w:tcPr>
          <w:p w:rsidR="00164294" w:rsidRDefault="00164294" w:rsidP="00376F75">
            <w:pPr>
              <w:jc w:val="center"/>
            </w:pPr>
            <w:r w:rsidRPr="00B460CD">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Make SWPPP available upon request</w:t>
            </w:r>
          </w:p>
        </w:tc>
      </w:tr>
      <w:tr w:rsidR="00164294">
        <w:trPr>
          <w:cantSplit/>
        </w:trPr>
        <w:tc>
          <w:tcPr>
            <w:tcW w:w="468" w:type="dxa"/>
          </w:tcPr>
          <w:p w:rsidR="00164294" w:rsidRDefault="00164294" w:rsidP="00376F75">
            <w:pPr>
              <w:jc w:val="center"/>
            </w:pPr>
            <w:r w:rsidRPr="00B460CD">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Signed certification forms in SWPPP</w:t>
            </w:r>
          </w:p>
        </w:tc>
      </w:tr>
      <w:tr w:rsidR="00164294">
        <w:trPr>
          <w:cantSplit/>
        </w:trPr>
        <w:tc>
          <w:tcPr>
            <w:tcW w:w="468" w:type="dxa"/>
          </w:tcPr>
          <w:p w:rsidR="00164294" w:rsidRDefault="00164294" w:rsidP="00376F75">
            <w:pPr>
              <w:jc w:val="center"/>
            </w:pPr>
            <w:r w:rsidRPr="00B460CD">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Identify and record all potential sources of pollution to include: porta-pottys, fuel tanks, staging areas, waste containers, chemical storage areas, concrete cure, paints, solvents</w:t>
            </w:r>
          </w:p>
        </w:tc>
      </w:tr>
      <w:tr w:rsidR="00164294">
        <w:trPr>
          <w:cantSplit/>
        </w:trPr>
        <w:tc>
          <w:tcPr>
            <w:tcW w:w="468" w:type="dxa"/>
          </w:tcPr>
          <w:p w:rsidR="00164294" w:rsidRDefault="00164294" w:rsidP="00376F75">
            <w:pPr>
              <w:jc w:val="center"/>
            </w:pPr>
            <w:r w:rsidRPr="00B460CD">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u w:val="single"/>
              </w:rPr>
            </w:pPr>
            <w:r>
              <w:rPr>
                <w:rFonts w:ascii="Times New Roman" w:hAnsi="Times New Roman" w:cs="Times New Roman"/>
                <w:sz w:val="22"/>
                <w:szCs w:val="22"/>
              </w:rPr>
              <w:t xml:space="preserve">Describe what kind of construction or waste materials are expected to be stored on-site with updates recorded. Ex. Controls used to reduce pollutants from </w:t>
            </w:r>
            <w:r>
              <w:rPr>
                <w:rFonts w:ascii="Times New Roman" w:hAnsi="Times New Roman" w:cs="Times New Roman"/>
                <w:i/>
                <w:iCs/>
                <w:sz w:val="22"/>
                <w:szCs w:val="22"/>
              </w:rPr>
              <w:t>these materials</w:t>
            </w:r>
          </w:p>
        </w:tc>
      </w:tr>
      <w:tr w:rsidR="00164294">
        <w:trPr>
          <w:cantSplit/>
        </w:trPr>
        <w:tc>
          <w:tcPr>
            <w:tcW w:w="468" w:type="dxa"/>
          </w:tcPr>
          <w:p w:rsidR="00164294" w:rsidRDefault="00164294" w:rsidP="00376F75">
            <w:pPr>
              <w:jc w:val="center"/>
            </w:pPr>
            <w:r w:rsidRPr="00B460CD">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Identify all operators for the project site and the areas of the site over which each operator has control.</w:t>
            </w:r>
          </w:p>
        </w:tc>
      </w:tr>
      <w:tr w:rsidR="00164294">
        <w:trPr>
          <w:cantSplit/>
        </w:trPr>
        <w:tc>
          <w:tcPr>
            <w:tcW w:w="8928" w:type="dxa"/>
            <w:gridSpan w:val="2"/>
            <w:vAlign w:val="center"/>
          </w:tcPr>
          <w:p w:rsidR="00164294" w:rsidRDefault="00164294" w:rsidP="00376F75">
            <w:pPr>
              <w:rPr>
                <w:rFonts w:ascii="Times New Roman" w:hAnsi="Times New Roman" w:cs="Times New Roman"/>
                <w:sz w:val="22"/>
                <w:szCs w:val="22"/>
                <w:u w:val="single"/>
              </w:rPr>
            </w:pPr>
            <w:r>
              <w:rPr>
                <w:rFonts w:ascii="Times New Roman" w:hAnsi="Times New Roman" w:cs="Times New Roman"/>
                <w:sz w:val="22"/>
                <w:szCs w:val="22"/>
                <w:u w:val="single"/>
              </w:rPr>
              <w:t>Maintain Records of Construction Activities, including:</w:t>
            </w:r>
            <w:bookmarkStart w:id="0" w:name="Check14"/>
            <w:bookmarkEnd w:id="0"/>
          </w:p>
        </w:tc>
      </w:tr>
      <w:tr w:rsidR="00164294">
        <w:trPr>
          <w:cantSplit/>
        </w:trPr>
        <w:tc>
          <w:tcPr>
            <w:tcW w:w="468" w:type="dxa"/>
          </w:tcPr>
          <w:p w:rsidR="00164294" w:rsidRDefault="00164294" w:rsidP="00376F75">
            <w:pPr>
              <w:jc w:val="center"/>
            </w:pPr>
            <w:r w:rsidRPr="008C0000">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Dates when major grading activities occur</w:t>
            </w:r>
          </w:p>
        </w:tc>
      </w:tr>
      <w:tr w:rsidR="00164294">
        <w:trPr>
          <w:cantSplit/>
        </w:trPr>
        <w:tc>
          <w:tcPr>
            <w:tcW w:w="468" w:type="dxa"/>
          </w:tcPr>
          <w:p w:rsidR="00164294" w:rsidRDefault="00164294" w:rsidP="00376F75">
            <w:pPr>
              <w:jc w:val="center"/>
            </w:pPr>
            <w:r w:rsidRPr="008C0000">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 xml:space="preserve">Dates when construction activities temporarily or permanently cease on a portion of the site </w:t>
            </w:r>
          </w:p>
        </w:tc>
      </w:tr>
      <w:tr w:rsidR="00164294">
        <w:trPr>
          <w:cantSplit/>
        </w:trPr>
        <w:tc>
          <w:tcPr>
            <w:tcW w:w="468" w:type="dxa"/>
          </w:tcPr>
          <w:p w:rsidR="00164294" w:rsidRDefault="00164294" w:rsidP="00376F75">
            <w:pPr>
              <w:jc w:val="center"/>
            </w:pPr>
            <w:r w:rsidRPr="008C0000">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Dates of rainfall and the amount of rainfall</w:t>
            </w:r>
          </w:p>
        </w:tc>
      </w:tr>
      <w:tr w:rsidR="00164294">
        <w:trPr>
          <w:cantSplit/>
        </w:trPr>
        <w:tc>
          <w:tcPr>
            <w:tcW w:w="468" w:type="dxa"/>
          </w:tcPr>
          <w:p w:rsidR="00164294" w:rsidRDefault="00164294" w:rsidP="00376F75">
            <w:pPr>
              <w:jc w:val="center"/>
            </w:pPr>
            <w:r w:rsidRPr="008C0000">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Dates and descriptions of the character and amount of any spills of hazardous materials</w:t>
            </w:r>
          </w:p>
        </w:tc>
      </w:tr>
      <w:tr w:rsidR="00164294">
        <w:trPr>
          <w:cantSplit/>
        </w:trPr>
        <w:tc>
          <w:tcPr>
            <w:tcW w:w="468" w:type="dxa"/>
          </w:tcPr>
          <w:p w:rsidR="00164294" w:rsidRDefault="00164294" w:rsidP="00376F75">
            <w:pPr>
              <w:jc w:val="center"/>
            </w:pPr>
            <w:r w:rsidRPr="008C0000">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Records of reports filed with regulatory agencies if reportable quantities of hazardous materials spilled</w:t>
            </w:r>
          </w:p>
        </w:tc>
      </w:tr>
      <w:tr w:rsidR="00164294">
        <w:trPr>
          <w:cantSplit/>
        </w:trPr>
        <w:tc>
          <w:tcPr>
            <w:tcW w:w="8928" w:type="dxa"/>
            <w:gridSpan w:val="2"/>
            <w:vAlign w:val="center"/>
          </w:tcPr>
          <w:p w:rsidR="00164294" w:rsidRDefault="00164294" w:rsidP="00376F75">
            <w:pPr>
              <w:rPr>
                <w:rFonts w:ascii="Times New Roman" w:hAnsi="Times New Roman" w:cs="Times New Roman"/>
                <w:sz w:val="22"/>
                <w:szCs w:val="22"/>
                <w:u w:val="single"/>
              </w:rPr>
            </w:pPr>
            <w:r>
              <w:rPr>
                <w:rFonts w:ascii="Times New Roman" w:hAnsi="Times New Roman" w:cs="Times New Roman"/>
                <w:color w:val="000000"/>
                <w:sz w:val="22"/>
                <w:szCs w:val="22"/>
                <w:u w:val="single"/>
              </w:rPr>
              <w:t>Prepare Inspection Reports summarizing:</w:t>
            </w:r>
          </w:p>
        </w:tc>
      </w:tr>
      <w:tr w:rsidR="00164294">
        <w:trPr>
          <w:cantSplit/>
        </w:trPr>
        <w:tc>
          <w:tcPr>
            <w:tcW w:w="468" w:type="dxa"/>
          </w:tcPr>
          <w:p w:rsidR="00164294" w:rsidRDefault="00164294" w:rsidP="00376F75">
            <w:pPr>
              <w:jc w:val="center"/>
            </w:pPr>
            <w:r w:rsidRPr="0090604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Name of inspector</w:t>
            </w:r>
          </w:p>
        </w:tc>
      </w:tr>
      <w:tr w:rsidR="00164294">
        <w:trPr>
          <w:cantSplit/>
        </w:trPr>
        <w:tc>
          <w:tcPr>
            <w:tcW w:w="468" w:type="dxa"/>
          </w:tcPr>
          <w:p w:rsidR="00164294" w:rsidRDefault="00164294" w:rsidP="00376F75">
            <w:pPr>
              <w:jc w:val="center"/>
            </w:pPr>
            <w:r w:rsidRPr="0090604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Measures/areas inspected</w:t>
            </w:r>
          </w:p>
        </w:tc>
      </w:tr>
      <w:tr w:rsidR="00164294">
        <w:trPr>
          <w:cantSplit/>
        </w:trPr>
        <w:tc>
          <w:tcPr>
            <w:tcW w:w="468" w:type="dxa"/>
          </w:tcPr>
          <w:p w:rsidR="00164294" w:rsidRDefault="00164294" w:rsidP="00376F75">
            <w:pPr>
              <w:jc w:val="center"/>
            </w:pPr>
            <w:r w:rsidRPr="0090604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Observed conditions</w:t>
            </w:r>
          </w:p>
        </w:tc>
      </w:tr>
      <w:tr w:rsidR="00164294">
        <w:trPr>
          <w:cantSplit/>
        </w:trPr>
        <w:tc>
          <w:tcPr>
            <w:tcW w:w="468" w:type="dxa"/>
          </w:tcPr>
          <w:p w:rsidR="00164294" w:rsidRDefault="00164294" w:rsidP="00376F75">
            <w:pPr>
              <w:jc w:val="center"/>
            </w:pPr>
            <w:r w:rsidRPr="0090604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sz w:val="22"/>
                <w:szCs w:val="22"/>
              </w:rPr>
              <w:t>Update or modify SWPPP to reflect changes at a site that effect discharge, or where inspections identify SWPPP/BMPs as ineffective</w:t>
            </w:r>
          </w:p>
        </w:tc>
      </w:tr>
      <w:tr w:rsidR="00164294">
        <w:trPr>
          <w:cantSplit/>
        </w:trPr>
        <w:tc>
          <w:tcPr>
            <w:tcW w:w="468" w:type="dxa"/>
          </w:tcPr>
          <w:p w:rsidR="00164294" w:rsidRDefault="00164294" w:rsidP="00376F75">
            <w:pPr>
              <w:jc w:val="center"/>
            </w:pPr>
            <w:r w:rsidRPr="0090604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color w:val="000000"/>
                <w:sz w:val="22"/>
                <w:szCs w:val="22"/>
              </w:rPr>
            </w:pPr>
            <w:r>
              <w:rPr>
                <w:rFonts w:ascii="Times New Roman" w:hAnsi="Times New Roman" w:cs="Times New Roman"/>
                <w:sz w:val="22"/>
                <w:szCs w:val="22"/>
              </w:rPr>
              <w:t>Update SWPPP regarding modifications to BMPs within 7 days of such inspection</w:t>
            </w:r>
          </w:p>
        </w:tc>
      </w:tr>
      <w:tr w:rsidR="00164294">
        <w:trPr>
          <w:cantSplit/>
        </w:trPr>
        <w:tc>
          <w:tcPr>
            <w:tcW w:w="468" w:type="dxa"/>
          </w:tcPr>
          <w:p w:rsidR="00164294" w:rsidRDefault="00164294" w:rsidP="00376F75">
            <w:pPr>
              <w:jc w:val="center"/>
            </w:pPr>
            <w:r w:rsidRPr="00906045">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color w:val="000000"/>
                <w:sz w:val="22"/>
                <w:szCs w:val="22"/>
              </w:rPr>
            </w:pPr>
            <w:r>
              <w:rPr>
                <w:rFonts w:ascii="Times New Roman" w:hAnsi="Times New Roman" w:cs="Times New Roman"/>
                <w:sz w:val="22"/>
                <w:szCs w:val="22"/>
              </w:rPr>
              <w:t>Retain copies of inspection reports for 3 years from the date permit coverage is terminated</w:t>
            </w:r>
          </w:p>
        </w:tc>
      </w:tr>
      <w:tr w:rsidR="00164294">
        <w:trPr>
          <w:cantSplit/>
        </w:trPr>
        <w:tc>
          <w:tcPr>
            <w:tcW w:w="8928" w:type="dxa"/>
            <w:gridSpan w:val="2"/>
            <w:vAlign w:val="center"/>
          </w:tcPr>
          <w:p w:rsidR="00164294" w:rsidRDefault="00164294" w:rsidP="00376F75">
            <w:pPr>
              <w:rPr>
                <w:rFonts w:ascii="Times New Roman" w:hAnsi="Times New Roman" w:cs="Times New Roman"/>
                <w:sz w:val="22"/>
                <w:szCs w:val="22"/>
              </w:rPr>
            </w:pPr>
            <w:r>
              <w:rPr>
                <w:rFonts w:ascii="Times New Roman" w:hAnsi="Times New Roman" w:cs="Times New Roman"/>
                <w:color w:val="000000"/>
                <w:sz w:val="22"/>
                <w:szCs w:val="22"/>
                <w:u w:val="single"/>
              </w:rPr>
              <w:t>Report Releases of Reportable Quantities of Oil or Hazardous Materials within 24-hours of their occurrence:</w:t>
            </w:r>
          </w:p>
        </w:tc>
      </w:tr>
      <w:tr w:rsidR="00164294">
        <w:trPr>
          <w:cantSplit/>
        </w:trPr>
        <w:tc>
          <w:tcPr>
            <w:tcW w:w="468" w:type="dxa"/>
          </w:tcPr>
          <w:p w:rsidR="00164294" w:rsidRDefault="00164294" w:rsidP="00376F75">
            <w:pPr>
              <w:jc w:val="center"/>
            </w:pPr>
            <w:r w:rsidRPr="004B7B46">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 xml:space="preserve">Notify National Response Center (800) 424-8802 </w:t>
            </w:r>
          </w:p>
        </w:tc>
      </w:tr>
      <w:tr w:rsidR="00164294">
        <w:trPr>
          <w:trHeight w:val="378"/>
        </w:trPr>
        <w:tc>
          <w:tcPr>
            <w:tcW w:w="468" w:type="dxa"/>
          </w:tcPr>
          <w:p w:rsidR="00164294" w:rsidRDefault="00164294" w:rsidP="00376F75">
            <w:pPr>
              <w:jc w:val="center"/>
            </w:pPr>
            <w:r w:rsidRPr="004B7B46">
              <w:rPr>
                <w:rFonts w:ascii="Arial" w:hAnsi="Arial" w:cs="Arial"/>
                <w:sz w:val="28"/>
                <w:szCs w:val="28"/>
              </w:rPr>
              <w:t>□</w:t>
            </w:r>
          </w:p>
        </w:tc>
        <w:tc>
          <w:tcPr>
            <w:tcW w:w="8460" w:type="dxa"/>
          </w:tcPr>
          <w:p w:rsidR="00164294" w:rsidRDefault="00164294" w:rsidP="00376F75">
            <w:pPr>
              <w:ind w:left="-1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Notify the Kansas Division of Emergency Management: 24-hour Spill Response </w:t>
            </w:r>
          </w:p>
          <w:p w:rsidR="00164294" w:rsidRPr="00264F61" w:rsidRDefault="00164294" w:rsidP="00376F75">
            <w:pPr>
              <w:ind w:left="-18"/>
              <w:jc w:val="both"/>
              <w:rPr>
                <w:rFonts w:ascii="Times New Roman" w:hAnsi="Times New Roman" w:cs="Times New Roman"/>
                <w:color w:val="000000"/>
                <w:sz w:val="22"/>
                <w:szCs w:val="22"/>
              </w:rPr>
            </w:pPr>
            <w:r>
              <w:rPr>
                <w:rFonts w:ascii="Times New Roman" w:hAnsi="Times New Roman" w:cs="Times New Roman"/>
                <w:color w:val="000000"/>
                <w:sz w:val="22"/>
                <w:szCs w:val="22"/>
              </w:rPr>
              <w:t>(800) 275-0297</w:t>
            </w:r>
          </w:p>
        </w:tc>
      </w:tr>
      <w:tr w:rsidR="00164294">
        <w:trPr>
          <w:cantSplit/>
        </w:trPr>
        <w:tc>
          <w:tcPr>
            <w:tcW w:w="468" w:type="dxa"/>
          </w:tcPr>
          <w:p w:rsidR="00164294" w:rsidRPr="004B7B46" w:rsidRDefault="00164294" w:rsidP="00DC420A">
            <w:pPr>
              <w:numPr>
                <w:ilvl w:val="0"/>
                <w:numId w:val="16"/>
              </w:numPr>
              <w:jc w:val="center"/>
              <w:rPr>
                <w:rFonts w:ascii="Arial" w:hAnsi="Arial" w:cs="Arial"/>
                <w:sz w:val="28"/>
                <w:szCs w:val="28"/>
              </w:rPr>
            </w:pPr>
          </w:p>
        </w:tc>
        <w:tc>
          <w:tcPr>
            <w:tcW w:w="8460" w:type="dxa"/>
            <w:vAlign w:val="center"/>
          </w:tcPr>
          <w:p w:rsidR="00164294" w:rsidRDefault="00164294" w:rsidP="00376F75">
            <w:pPr>
              <w:ind w:left="-18"/>
              <w:jc w:val="both"/>
              <w:rPr>
                <w:rFonts w:ascii="Times New Roman" w:hAnsi="Times New Roman" w:cs="Times New Roman"/>
                <w:color w:val="000000"/>
                <w:sz w:val="22"/>
                <w:szCs w:val="22"/>
              </w:rPr>
            </w:pPr>
            <w:r>
              <w:rPr>
                <w:rFonts w:ascii="Times New Roman" w:hAnsi="Times New Roman" w:cs="Times New Roman"/>
                <w:color w:val="000000"/>
                <w:sz w:val="22"/>
                <w:szCs w:val="22"/>
              </w:rPr>
              <w:t>Kansas Department of Health and Environment:</w:t>
            </w:r>
            <w:r>
              <w:rPr>
                <w:rFonts w:ascii="Arial" w:hAnsi="Arial" w:cs="Arial"/>
                <w:sz w:val="22"/>
                <w:szCs w:val="22"/>
              </w:rPr>
              <w:t xml:space="preserve"> </w:t>
            </w:r>
            <w:r>
              <w:rPr>
                <w:rFonts w:ascii="Times New Roman" w:hAnsi="Times New Roman" w:cs="Times New Roman"/>
                <w:color w:val="000000"/>
                <w:sz w:val="22"/>
                <w:szCs w:val="22"/>
              </w:rPr>
              <w:t xml:space="preserve">24-hour Spill Response </w:t>
            </w:r>
          </w:p>
          <w:p w:rsidR="00164294" w:rsidRDefault="00164294" w:rsidP="00376F75">
            <w:pPr>
              <w:ind w:left="-18"/>
              <w:jc w:val="both"/>
              <w:rPr>
                <w:rFonts w:ascii="Times New Roman" w:hAnsi="Times New Roman" w:cs="Times New Roman"/>
                <w:color w:val="000000"/>
                <w:sz w:val="22"/>
                <w:szCs w:val="22"/>
              </w:rPr>
            </w:pPr>
            <w:r>
              <w:rPr>
                <w:rFonts w:ascii="Times New Roman" w:hAnsi="Times New Roman" w:cs="Times New Roman"/>
                <w:color w:val="000000"/>
                <w:sz w:val="22"/>
                <w:szCs w:val="22"/>
              </w:rPr>
              <w:t>(785) 296-1679</w:t>
            </w:r>
          </w:p>
        </w:tc>
      </w:tr>
      <w:tr w:rsidR="00164294">
        <w:trPr>
          <w:cantSplit/>
        </w:trPr>
        <w:tc>
          <w:tcPr>
            <w:tcW w:w="468" w:type="dxa"/>
          </w:tcPr>
          <w:p w:rsidR="00164294" w:rsidRDefault="00164294" w:rsidP="00376F75">
            <w:pPr>
              <w:jc w:val="center"/>
            </w:pPr>
            <w:r w:rsidRPr="004B7B46">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color w:val="000000"/>
                <w:sz w:val="22"/>
                <w:szCs w:val="22"/>
              </w:rPr>
            </w:pPr>
            <w:r>
              <w:rPr>
                <w:rFonts w:ascii="Times New Roman" w:hAnsi="Times New Roman" w:cs="Times New Roman"/>
                <w:color w:val="000000"/>
                <w:sz w:val="22"/>
                <w:szCs w:val="22"/>
              </w:rPr>
              <w:t>Spills that pose immediate threat to public safety shall be reported immediately to:</w:t>
            </w:r>
          </w:p>
          <w:p w:rsidR="00164294" w:rsidRDefault="00164294">
            <w:pPr>
              <w:ind w:left="432"/>
              <w:jc w:val="both"/>
              <w:rPr>
                <w:rFonts w:ascii="Times New Roman" w:hAnsi="Times New Roman" w:cs="Times New Roman"/>
                <w:sz w:val="22"/>
                <w:szCs w:val="22"/>
              </w:rPr>
            </w:pPr>
            <w:r>
              <w:rPr>
                <w:rFonts w:ascii="Arial" w:hAnsi="Arial" w:cs="Arial"/>
                <w:color w:val="000000"/>
                <w:sz w:val="22"/>
                <w:szCs w:val="22"/>
              </w:rPr>
              <w:t>▪</w:t>
            </w:r>
            <w:r>
              <w:rPr>
                <w:rFonts w:ascii="Times New Roman" w:hAnsi="Times New Roman" w:cs="Times New Roman"/>
                <w:color w:val="000000"/>
                <w:sz w:val="22"/>
                <w:szCs w:val="22"/>
              </w:rPr>
              <w:t xml:space="preserve">  Overland Park Fire Department at 911</w:t>
            </w:r>
          </w:p>
          <w:p w:rsidR="00164294" w:rsidRDefault="00164294">
            <w:pPr>
              <w:ind w:left="432"/>
              <w:jc w:val="both"/>
              <w:rPr>
                <w:rFonts w:ascii="Times New Roman" w:hAnsi="Times New Roman" w:cs="Times New Roman"/>
                <w:sz w:val="22"/>
                <w:szCs w:val="22"/>
              </w:rPr>
            </w:pPr>
            <w:r>
              <w:rPr>
                <w:rFonts w:ascii="Arial" w:hAnsi="Arial" w:cs="Arial"/>
                <w:color w:val="000000"/>
                <w:sz w:val="22"/>
                <w:szCs w:val="22"/>
              </w:rPr>
              <w:t>▪</w:t>
            </w:r>
            <w:r>
              <w:rPr>
                <w:rFonts w:ascii="Times New Roman" w:hAnsi="Times New Roman" w:cs="Times New Roman"/>
                <w:color w:val="000000"/>
                <w:sz w:val="22"/>
                <w:szCs w:val="22"/>
              </w:rPr>
              <w:t xml:space="preserve">  Kansas Division of Emergency Management (800) 275-0297 or (785) 296-8013</w:t>
            </w:r>
          </w:p>
        </w:tc>
      </w:tr>
      <w:tr w:rsidR="00164294">
        <w:trPr>
          <w:cantSplit/>
        </w:trPr>
        <w:tc>
          <w:tcPr>
            <w:tcW w:w="468" w:type="dxa"/>
          </w:tcPr>
          <w:p w:rsidR="00164294" w:rsidRDefault="00164294" w:rsidP="00376F75">
            <w:pPr>
              <w:jc w:val="center"/>
            </w:pPr>
            <w:r w:rsidRPr="004B7B46">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Modify the pollution prevention plan to include date of release, circumstances leading to the release and steps taken to prevent reoccurrence of the release</w:t>
            </w:r>
          </w:p>
        </w:tc>
      </w:tr>
      <w:tr w:rsidR="00164294">
        <w:trPr>
          <w:cantSplit/>
        </w:trPr>
        <w:tc>
          <w:tcPr>
            <w:tcW w:w="8928" w:type="dxa"/>
            <w:gridSpan w:val="2"/>
            <w:vAlign w:val="center"/>
          </w:tcPr>
          <w:p w:rsidR="00164294" w:rsidRDefault="00164294" w:rsidP="00376F75">
            <w:pPr>
              <w:rPr>
                <w:rFonts w:ascii="Times New Roman" w:hAnsi="Times New Roman" w:cs="Times New Roman"/>
                <w:sz w:val="22"/>
                <w:szCs w:val="22"/>
              </w:rPr>
            </w:pPr>
            <w:r>
              <w:rPr>
                <w:rFonts w:ascii="Times New Roman" w:hAnsi="Times New Roman" w:cs="Times New Roman"/>
                <w:color w:val="000000"/>
                <w:sz w:val="22"/>
                <w:szCs w:val="22"/>
                <w:u w:val="single"/>
              </w:rPr>
              <w:t>Modify Pollution Prevention Plan as necessary to:</w:t>
            </w:r>
          </w:p>
        </w:tc>
      </w:tr>
      <w:tr w:rsidR="00164294">
        <w:trPr>
          <w:cantSplit/>
        </w:trPr>
        <w:tc>
          <w:tcPr>
            <w:tcW w:w="468" w:type="dxa"/>
          </w:tcPr>
          <w:p w:rsidR="00164294" w:rsidRDefault="00164294" w:rsidP="00376F75">
            <w:pPr>
              <w:jc w:val="center"/>
            </w:pPr>
            <w:r w:rsidRPr="008A177A">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 xml:space="preserve">Comply with the minimum permit requirements when notified by </w:t>
            </w:r>
            <w:r>
              <w:rPr>
                <w:rFonts w:ascii="Times New Roman" w:hAnsi="Times New Roman" w:cs="Times New Roman"/>
                <w:b/>
                <w:bCs/>
                <w:color w:val="000000"/>
                <w:sz w:val="22"/>
                <w:szCs w:val="22"/>
              </w:rPr>
              <w:t>U.S. Environmental Protection Agency</w:t>
            </w:r>
            <w:r>
              <w:rPr>
                <w:rFonts w:ascii="Times New Roman" w:hAnsi="Times New Roman" w:cs="Times New Roman"/>
                <w:color w:val="000000"/>
                <w:sz w:val="22"/>
                <w:szCs w:val="22"/>
              </w:rPr>
              <w:t xml:space="preserve"> or Kansas Dept. of Health and Environment that the plan does not comply</w:t>
            </w:r>
          </w:p>
        </w:tc>
      </w:tr>
      <w:tr w:rsidR="00164294">
        <w:trPr>
          <w:cantSplit/>
        </w:trPr>
        <w:tc>
          <w:tcPr>
            <w:tcW w:w="468" w:type="dxa"/>
          </w:tcPr>
          <w:p w:rsidR="00164294" w:rsidRDefault="00164294" w:rsidP="00376F75">
            <w:pPr>
              <w:jc w:val="center"/>
            </w:pPr>
            <w:r w:rsidRPr="008A177A">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Address a change in design, construction operation, or maintenance, which has an effect on the potential for discharge of pollutants</w:t>
            </w:r>
          </w:p>
        </w:tc>
      </w:tr>
      <w:tr w:rsidR="00164294">
        <w:trPr>
          <w:cantSplit/>
        </w:trPr>
        <w:tc>
          <w:tcPr>
            <w:tcW w:w="468" w:type="dxa"/>
          </w:tcPr>
          <w:p w:rsidR="00164294" w:rsidRDefault="00164294" w:rsidP="00376F75">
            <w:pPr>
              <w:jc w:val="center"/>
            </w:pPr>
            <w:r w:rsidRPr="008A177A">
              <w:rPr>
                <w:rFonts w:ascii="Arial" w:hAnsi="Arial" w:cs="Arial"/>
                <w:sz w:val="28"/>
                <w:szCs w:val="28"/>
              </w:rPr>
              <w:t>□</w:t>
            </w:r>
          </w:p>
        </w:tc>
        <w:tc>
          <w:tcPr>
            <w:tcW w:w="8460" w:type="dxa"/>
            <w:vAlign w:val="center"/>
          </w:tcPr>
          <w:p w:rsidR="00164294" w:rsidRDefault="00164294">
            <w:pPr>
              <w:jc w:val="both"/>
              <w:rPr>
                <w:rFonts w:ascii="Times New Roman" w:hAnsi="Times New Roman" w:cs="Times New Roman"/>
                <w:sz w:val="22"/>
                <w:szCs w:val="22"/>
              </w:rPr>
            </w:pPr>
            <w:r>
              <w:rPr>
                <w:rFonts w:ascii="Times New Roman" w:hAnsi="Times New Roman" w:cs="Times New Roman"/>
                <w:color w:val="000000"/>
                <w:sz w:val="22"/>
                <w:szCs w:val="22"/>
              </w:rPr>
              <w:t>Prevent reoccurrence of reportable quantity releases of a hazardous material or oil</w:t>
            </w:r>
          </w:p>
        </w:tc>
      </w:tr>
    </w:tbl>
    <w:p w:rsidR="00164294" w:rsidRDefault="00164294" w:rsidP="00264F61">
      <w:pPr>
        <w:rPr>
          <w:rFonts w:ascii="Arial" w:hAnsi="Arial" w:cs="Arial"/>
        </w:rPr>
      </w:pPr>
      <w:r>
        <w:rPr>
          <w:rFonts w:ascii="Times New Roman" w:hAnsi="Times New Roman" w:cs="Times New Roman"/>
          <w:sz w:val="24"/>
          <w:szCs w:val="24"/>
        </w:rPr>
        <w:t xml:space="preserve"> </w:t>
      </w:r>
    </w:p>
    <w:p w:rsidR="00164294" w:rsidRDefault="00164294">
      <w:pPr>
        <w:pStyle w:val="Footer"/>
        <w:tabs>
          <w:tab w:val="left" w:pos="720"/>
        </w:tabs>
        <w:spacing w:line="360" w:lineRule="atLeast"/>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Potential Construction Site Stormwater Pollutants </w:t>
      </w:r>
    </w:p>
    <w:p w:rsidR="00164294" w:rsidRDefault="00164294">
      <w:pPr>
        <w:pStyle w:val="Footer"/>
        <w:tabs>
          <w:tab w:val="left" w:pos="720"/>
        </w:tabs>
        <w:spacing w:line="360" w:lineRule="atLeast"/>
        <w:jc w:val="center"/>
        <w:rPr>
          <w:rFonts w:ascii="Times New Roman" w:hAnsi="Times New Roman" w:cs="Times New Roman"/>
          <w:b/>
          <w:bCs/>
          <w:i/>
          <w:iCs/>
          <w:color w:val="000000"/>
          <w:sz w:val="22"/>
          <w:szCs w:val="22"/>
        </w:rPr>
      </w:pPr>
      <w:r>
        <w:rPr>
          <w:rFonts w:ascii="Times New Roman" w:hAnsi="Times New Roman" w:cs="Times New Roman"/>
          <w:b/>
          <w:bCs/>
          <w:i/>
          <w:iCs/>
          <w:color w:val="000000"/>
          <w:sz w:val="22"/>
          <w:szCs w:val="22"/>
        </w:rPr>
        <w:t>(Indicate pollutants as appropriate)</w:t>
      </w:r>
    </w:p>
    <w:p w:rsidR="00164294" w:rsidRDefault="00164294">
      <w:pPr>
        <w:pStyle w:val="Footer"/>
        <w:tabs>
          <w:tab w:val="left" w:pos="720"/>
        </w:tabs>
        <w:spacing w:line="360" w:lineRule="atLeast"/>
        <w:rPr>
          <w:rFonts w:ascii="Times New Roman" w:hAnsi="Times New Roman" w:cs="Times New Roman"/>
          <w:color w:val="000000"/>
          <w:sz w:val="22"/>
          <w:szCs w:val="22"/>
        </w:rPr>
      </w:pPr>
    </w:p>
    <w:tbl>
      <w:tblPr>
        <w:tblW w:w="9540" w:type="dxa"/>
        <w:tblInd w:w="-252" w:type="dxa"/>
        <w:tblLayout w:type="fixed"/>
        <w:tblLook w:val="0000"/>
      </w:tblPr>
      <w:tblGrid>
        <w:gridCol w:w="720"/>
        <w:gridCol w:w="3060"/>
        <w:gridCol w:w="2880"/>
        <w:gridCol w:w="2880"/>
      </w:tblGrid>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pPr>
              <w:pStyle w:val="Footer"/>
              <w:tabs>
                <w:tab w:val="left" w:pos="720"/>
              </w:tabs>
              <w:spacing w:line="360" w:lineRule="atLeast"/>
              <w:jc w:val="center"/>
              <w:rPr>
                <w:rFonts w:ascii="Times New Roman" w:hAnsi="Times New Roman" w:cs="Times New Roman"/>
                <w:b/>
                <w:bCs/>
                <w:sz w:val="22"/>
                <w:szCs w:val="22"/>
              </w:rPr>
            </w:pPr>
          </w:p>
        </w:tc>
        <w:tc>
          <w:tcPr>
            <w:tcW w:w="3060" w:type="dxa"/>
            <w:tcBorders>
              <w:top w:val="single" w:sz="6" w:space="0" w:color="auto"/>
              <w:left w:val="single" w:sz="6" w:space="0" w:color="auto"/>
              <w:bottom w:val="single" w:sz="6" w:space="0" w:color="auto"/>
              <w:right w:val="single" w:sz="6" w:space="0" w:color="auto"/>
            </w:tcBorders>
          </w:tcPr>
          <w:p w:rsidR="00164294" w:rsidRDefault="00164294">
            <w:pPr>
              <w:pStyle w:val="Footer"/>
              <w:tabs>
                <w:tab w:val="left" w:pos="720"/>
              </w:tabs>
              <w:spacing w:line="360" w:lineRule="atLeast"/>
              <w:rPr>
                <w:rFonts w:ascii="Times New Roman" w:hAnsi="Times New Roman" w:cs="Times New Roman"/>
                <w:b/>
                <w:bCs/>
                <w:sz w:val="22"/>
                <w:szCs w:val="22"/>
              </w:rPr>
            </w:pPr>
            <w:r>
              <w:rPr>
                <w:rFonts w:ascii="Times New Roman" w:hAnsi="Times New Roman" w:cs="Times New Roman"/>
                <w:b/>
                <w:bCs/>
                <w:sz w:val="22"/>
                <w:szCs w:val="22"/>
              </w:rPr>
              <w:t>Trade Name Material</w:t>
            </w:r>
          </w:p>
        </w:tc>
        <w:tc>
          <w:tcPr>
            <w:tcW w:w="2880" w:type="dxa"/>
            <w:tcBorders>
              <w:top w:val="single" w:sz="6" w:space="0" w:color="auto"/>
              <w:left w:val="single" w:sz="6" w:space="0" w:color="auto"/>
              <w:bottom w:val="single" w:sz="6" w:space="0" w:color="auto"/>
              <w:right w:val="single" w:sz="6" w:space="0" w:color="auto"/>
            </w:tcBorders>
          </w:tcPr>
          <w:p w:rsidR="00164294" w:rsidRDefault="00164294">
            <w:pPr>
              <w:pStyle w:val="Footer"/>
              <w:tabs>
                <w:tab w:val="left" w:pos="720"/>
              </w:tabs>
              <w:rPr>
                <w:rFonts w:ascii="Times New Roman" w:hAnsi="Times New Roman" w:cs="Times New Roman"/>
                <w:b/>
                <w:bCs/>
                <w:position w:val="11"/>
                <w:sz w:val="16"/>
                <w:szCs w:val="16"/>
              </w:rPr>
            </w:pPr>
            <w:r>
              <w:rPr>
                <w:rFonts w:ascii="Times New Roman" w:hAnsi="Times New Roman" w:cs="Times New Roman"/>
                <w:b/>
                <w:bCs/>
                <w:sz w:val="22"/>
                <w:szCs w:val="22"/>
              </w:rPr>
              <w:t>Chemical/Physical Description</w:t>
            </w:r>
            <w:r>
              <w:rPr>
                <w:rFonts w:ascii="Times New Roman" w:hAnsi="Times New Roman" w:cs="Times New Roman"/>
                <w:b/>
                <w:bCs/>
                <w:position w:val="11"/>
                <w:sz w:val="16"/>
                <w:szCs w:val="16"/>
              </w:rPr>
              <w:t>(1)</w:t>
            </w:r>
          </w:p>
        </w:tc>
        <w:tc>
          <w:tcPr>
            <w:tcW w:w="2880" w:type="dxa"/>
            <w:tcBorders>
              <w:top w:val="single" w:sz="6" w:space="0" w:color="auto"/>
              <w:left w:val="single" w:sz="6" w:space="0" w:color="auto"/>
              <w:bottom w:val="single" w:sz="6" w:space="0" w:color="auto"/>
              <w:right w:val="single" w:sz="6" w:space="0" w:color="auto"/>
            </w:tcBorders>
          </w:tcPr>
          <w:p w:rsidR="00164294" w:rsidRDefault="00164294">
            <w:pPr>
              <w:pStyle w:val="Footer"/>
              <w:tabs>
                <w:tab w:val="left" w:pos="720"/>
              </w:tabs>
              <w:spacing w:line="360" w:lineRule="atLeast"/>
              <w:rPr>
                <w:rFonts w:ascii="Times New Roman" w:hAnsi="Times New Roman" w:cs="Times New Roman"/>
                <w:b/>
                <w:bCs/>
                <w:position w:val="11"/>
                <w:sz w:val="16"/>
                <w:szCs w:val="16"/>
              </w:rPr>
            </w:pPr>
            <w:r>
              <w:rPr>
                <w:rFonts w:ascii="Times New Roman" w:hAnsi="Times New Roman" w:cs="Times New Roman"/>
                <w:b/>
                <w:bCs/>
                <w:sz w:val="22"/>
                <w:szCs w:val="22"/>
              </w:rPr>
              <w:t>Storm Water Pollutants</w:t>
            </w:r>
            <w:r>
              <w:rPr>
                <w:rFonts w:ascii="Times New Roman" w:hAnsi="Times New Roman" w:cs="Times New Roman"/>
                <w:b/>
                <w:bCs/>
                <w:position w:val="11"/>
                <w:sz w:val="16"/>
                <w:szCs w:val="16"/>
              </w:rPr>
              <w:t>(1)</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pStyle w:val="Footer"/>
              <w:tabs>
                <w:tab w:val="left" w:pos="720"/>
              </w:tabs>
              <w:jc w:val="center"/>
              <w:rPr>
                <w:rFonts w:ascii="Times New Roman" w:hAnsi="Times New Roman" w:cs="Times New Roman"/>
                <w:sz w:val="28"/>
                <w:szCs w:val="28"/>
                <w:lang w:val="es-GT"/>
              </w:rPr>
            </w:pPr>
            <w:r w:rsidRPr="00376F75">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lang w:val="es-GT"/>
              </w:rPr>
            </w:pPr>
            <w:r>
              <w:rPr>
                <w:rFonts w:ascii="Times New Roman" w:hAnsi="Times New Roman" w:cs="Times New Roman"/>
                <w:sz w:val="22"/>
                <w:szCs w:val="22"/>
                <w:lang w:val="es-GT"/>
              </w:rPr>
              <w:t xml:space="preserve">Pesticides </w:t>
            </w:r>
            <w:r w:rsidRPr="009B2A2C">
              <w:rPr>
                <w:rFonts w:ascii="Times New Roman" w:hAnsi="Times New Roman" w:cs="Times New Roman"/>
                <w:sz w:val="22"/>
                <w:szCs w:val="22"/>
              </w:rPr>
              <w:t>(insecticides</w:t>
            </w:r>
            <w:r>
              <w:rPr>
                <w:rFonts w:ascii="Times New Roman" w:hAnsi="Times New Roman" w:cs="Times New Roman"/>
                <w:sz w:val="22"/>
                <w:szCs w:val="22"/>
                <w:lang w:val="es-GT"/>
              </w:rPr>
              <w:t>,</w:t>
            </w:r>
            <w:r w:rsidRPr="009B2A2C">
              <w:rPr>
                <w:rFonts w:ascii="Times New Roman" w:hAnsi="Times New Roman" w:cs="Times New Roman"/>
                <w:sz w:val="22"/>
                <w:szCs w:val="22"/>
              </w:rPr>
              <w:t xml:space="preserve"> fungicides</w:t>
            </w:r>
            <w:r>
              <w:rPr>
                <w:rFonts w:ascii="Times New Roman" w:hAnsi="Times New Roman" w:cs="Times New Roman"/>
                <w:sz w:val="22"/>
                <w:szCs w:val="22"/>
                <w:lang w:val="es-GT"/>
              </w:rPr>
              <w:t>, herbicides, rodenticides)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Various colored to colorless liquid, powder, pellets, or grains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Chlorinated hydrocarbons, organophosphates, carbamates, arsenic</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Fertilizer</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Liquid or solid grains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Nitrogen, phosphorous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Plaster</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White granules or powder</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Calcium sulphate, calcium carbonate, sulfuric acid</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Cleaning solvents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Colorless, blue, or yellow-green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Perchloroethylene, methylene chloride, trichloroethylene, petroleum distillates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Asphalt</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Black solid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Oil, petroleum distillates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Concrete</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White solid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Limestone, sand</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Glue, adhesives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White or yellow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Polymers, epoxies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Paints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Various colored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Metal oxides, Stoddard solvent, talc, calcium carbonate, arsenic</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Curing compounds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Creamy white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Naphtha</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Wastewater from construction equipment washing</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Water</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Soil, oil &amp; grease, solids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Sanitary wastes/sewage</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Water, fecal matter</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Bacteria, ammonia, nutrients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Wood preservatives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Clear amber or dark brown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Stoddard solvent, petroleum distillates, arsenic, copper, chromium</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Hydraulic oil/fluids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Brown oily petroleum hydrocarbon</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Mineral oil</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Gasoline</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Colorless, pale brown or pink petroleum hydrocarbon</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Benzene, ethyl benzene, toluene, xylene, MTBE</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Diesel fuel</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Clear, blue-green to yellow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Petroleum distillate, oil &amp; grease, naphthalene, xylenes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Kerosene</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Pale yellow liquid petroleum hydrocarbon</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Coal oil, petroleum distillates</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Antifreeze/coolant</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Clear green/yellow liquid</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Ethylene glycol, propylene glycol, heavy metals (copper, lead, zinc)</w:t>
            </w:r>
          </w:p>
        </w:tc>
      </w:tr>
      <w:tr w:rsidR="00164294">
        <w:trPr>
          <w:cantSplit/>
        </w:trPr>
        <w:tc>
          <w:tcPr>
            <w:tcW w:w="720" w:type="dxa"/>
            <w:tcBorders>
              <w:top w:val="single" w:sz="6" w:space="0" w:color="auto"/>
              <w:left w:val="single" w:sz="6" w:space="0" w:color="auto"/>
              <w:bottom w:val="single" w:sz="6" w:space="0" w:color="auto"/>
              <w:right w:val="single" w:sz="6" w:space="0" w:color="auto"/>
            </w:tcBorders>
          </w:tcPr>
          <w:p w:rsidR="00164294" w:rsidRDefault="00164294" w:rsidP="00376F75">
            <w:pPr>
              <w:jc w:val="center"/>
            </w:pPr>
            <w:r w:rsidRPr="00C579B0">
              <w:rPr>
                <w:rFonts w:ascii="Arial" w:hAnsi="Arial" w:cs="Arial"/>
                <w:sz w:val="28"/>
                <w:szCs w:val="28"/>
              </w:rPr>
              <w:t>□</w:t>
            </w:r>
          </w:p>
        </w:tc>
        <w:tc>
          <w:tcPr>
            <w:tcW w:w="306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Erosion</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Solid Particles</w:t>
            </w:r>
          </w:p>
        </w:tc>
        <w:tc>
          <w:tcPr>
            <w:tcW w:w="2880" w:type="dxa"/>
            <w:tcBorders>
              <w:top w:val="single" w:sz="6" w:space="0" w:color="auto"/>
              <w:left w:val="single" w:sz="6" w:space="0" w:color="auto"/>
              <w:bottom w:val="single" w:sz="6" w:space="0" w:color="auto"/>
              <w:right w:val="single" w:sz="6" w:space="0" w:color="auto"/>
            </w:tcBorders>
            <w:vAlign w:val="center"/>
          </w:tcPr>
          <w:p w:rsidR="00164294" w:rsidRDefault="00164294">
            <w:pPr>
              <w:pStyle w:val="Footer"/>
              <w:tabs>
                <w:tab w:val="left" w:pos="720"/>
              </w:tabs>
              <w:rPr>
                <w:rFonts w:ascii="Times New Roman" w:hAnsi="Times New Roman" w:cs="Times New Roman"/>
                <w:sz w:val="22"/>
                <w:szCs w:val="22"/>
              </w:rPr>
            </w:pPr>
            <w:r>
              <w:rPr>
                <w:rFonts w:ascii="Times New Roman" w:hAnsi="Times New Roman" w:cs="Times New Roman"/>
                <w:sz w:val="22"/>
                <w:szCs w:val="22"/>
              </w:rPr>
              <w:t>Soil, sediment</w:t>
            </w:r>
          </w:p>
        </w:tc>
      </w:tr>
    </w:tbl>
    <w:p w:rsidR="00164294" w:rsidRDefault="00164294">
      <w:pPr>
        <w:pStyle w:val="Footer"/>
        <w:tabs>
          <w:tab w:val="left" w:pos="720"/>
        </w:tabs>
        <w:spacing w:line="360" w:lineRule="atLeast"/>
        <w:rPr>
          <w:rFonts w:ascii="Times New Roman" w:hAnsi="Times New Roman" w:cs="Times New Roman"/>
          <w:color w:val="000000"/>
          <w:sz w:val="22"/>
          <w:szCs w:val="22"/>
        </w:rPr>
      </w:pPr>
      <w:r>
        <w:rPr>
          <w:rFonts w:ascii="Times New Roman" w:hAnsi="Times New Roman" w:cs="Times New Roman"/>
          <w:color w:val="000000"/>
          <w:position w:val="11"/>
          <w:sz w:val="16"/>
          <w:szCs w:val="16"/>
        </w:rPr>
        <w:t>(1)</w:t>
      </w:r>
      <w:r>
        <w:rPr>
          <w:rFonts w:ascii="Times New Roman" w:hAnsi="Times New Roman" w:cs="Times New Roman"/>
          <w:color w:val="000000"/>
          <w:sz w:val="22"/>
          <w:szCs w:val="22"/>
        </w:rPr>
        <w:t>Data obtained from MSDSs when available</w:t>
      </w: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sectPr w:rsidR="00164294">
          <w:footerReference w:type="default" r:id="rId15"/>
          <w:pgSz w:w="12240" w:h="15840"/>
          <w:pgMar w:top="720" w:right="1800" w:bottom="1440" w:left="1800" w:header="720" w:footer="720" w:gutter="0"/>
          <w:pgNumType w:start="1"/>
          <w:cols w:space="720"/>
          <w:formProt w:val="0"/>
        </w:sectPr>
      </w:pPr>
    </w:p>
    <w:p w:rsidR="00164294" w:rsidRDefault="00164294" w:rsidP="00A563F9">
      <w:pPr>
        <w:rPr>
          <w:rFonts w:ascii="Times New Roman" w:hAnsi="Times New Roman" w:cs="Times New Roman"/>
          <w:b/>
          <w:bCs/>
        </w:rPr>
      </w:pPr>
    </w:p>
    <w:p w:rsidR="00164294" w:rsidRDefault="00164294" w:rsidP="00A563F9">
      <w:pPr>
        <w:rPr>
          <w:rFonts w:ascii="Times New Roman" w:hAnsi="Times New Roman" w:cs="Times New Roman"/>
          <w:b/>
          <w:bCs/>
        </w:rPr>
      </w:pPr>
    </w:p>
    <w:p w:rsidR="00164294" w:rsidRDefault="00164294" w:rsidP="00A563F9">
      <w:pPr>
        <w:rPr>
          <w:rFonts w:ascii="Times New Roman" w:hAnsi="Times New Roman" w:cs="Times New Roman"/>
          <w:b/>
          <w:bCs/>
        </w:rPr>
      </w:pPr>
    </w:p>
    <w:p w:rsidR="00164294" w:rsidRPr="002A0820" w:rsidRDefault="00164294" w:rsidP="00A563F9">
      <w:pPr>
        <w:rPr>
          <w:rFonts w:ascii="Times New Roman" w:hAnsi="Times New Roman" w:cs="Times New Roman"/>
          <w:b/>
          <w:bCs/>
        </w:rPr>
      </w:pPr>
    </w:p>
    <w:p w:rsidR="00164294" w:rsidRPr="00ED4259" w:rsidRDefault="00164294" w:rsidP="00A563F9">
      <w:pPr>
        <w:jc w:val="center"/>
        <w:rPr>
          <w:rFonts w:ascii="Times New Roman" w:hAnsi="Times New Roman" w:cs="Times New Roman"/>
          <w:b/>
          <w:bCs/>
          <w:sz w:val="28"/>
          <w:szCs w:val="28"/>
        </w:rPr>
      </w:pPr>
      <w:r w:rsidRPr="00ED4259">
        <w:rPr>
          <w:rFonts w:ascii="Times New Roman" w:hAnsi="Times New Roman" w:cs="Times New Roman"/>
          <w:b/>
          <w:bCs/>
          <w:sz w:val="28"/>
          <w:szCs w:val="28"/>
        </w:rPr>
        <w:t>Common Compliance Problems During Inspections</w:t>
      </w:r>
    </w:p>
    <w:p w:rsidR="00164294" w:rsidRDefault="00164294" w:rsidP="00BB3418">
      <w:pPr>
        <w:jc w:val="center"/>
        <w:rPr>
          <w:rFonts w:ascii="Times New Roman" w:hAnsi="Times New Roman" w:cs="Times New Roman"/>
        </w:rPr>
      </w:pPr>
      <w:r w:rsidRPr="002A0820">
        <w:rPr>
          <w:rFonts w:ascii="Times New Roman" w:hAnsi="Times New Roman" w:cs="Times New Roman"/>
        </w:rPr>
        <w:t>The following are problems commonly found at construction sites.  As you conduct your inspections, keep these items in mind.</w:t>
      </w:r>
    </w:p>
    <w:p w:rsidR="00164294" w:rsidRDefault="00164294" w:rsidP="00BB3418">
      <w:pPr>
        <w:jc w:val="center"/>
        <w:rPr>
          <w:rFonts w:ascii="Times New Roman" w:hAnsi="Times New Roman" w:cs="Times New Roman"/>
        </w:rPr>
      </w:pP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1.  Not providing temporary or permanent cover (i.e., soil stabilization)</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 xml:space="preserve">Stabilization of disturbed areas must be initiated as soon as practicable whenever any clearing, grading, excavating, or other soil disturbing activities have permanently ceased on any portion of the site, or temporarily ceased on any portion of the site and will not resume for a period exceeding 14 calendar days. Initial stabilization activities must be completed within 21 days. </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2.  No sediment controls on-site</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Sediment controls must be in place before soil-disturbance activities begin. Don’t proceed with grading work out-of-phase. Stormwater runoff from disturbed areas which leaves the site must pass through an appropriate sediment control prior to leaving the construction site.</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3.  No sediment control for temporary stockpiles</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Temporary stockpiles must be seeded, covered, or surrounded by properly installed silt fence or straw wattles. Stockpiles should never be placed on paved surfaces.</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4.  No inlet protection</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All on-site storm drain inlets that could receive a discharge from the construction site must be protected before construction begins and must be maintained until the site is finally stabilized.</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5.  No BMPs to minimize vehicle tracking onto the road</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Vehicle exits must use BMPs such as stone pads, concrete or steel wash racks, or equivalent systems to prevent vehicle tracking of sediment.</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6.  Improper solid waste or hazardous waste management</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Solid waste (including trash and debris) must be disposed of properly, and hazardous materials (including oil, gasoline, and paint) must be properly stored (which includes secondary containment).  Portable toilets should be at least ten feet behind curb, at least 20 feet from any storm drain, and should be anchored on all corners.</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7.  Dewatering and other pollutant discharges at the construction site</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Dewatering discharge must be treated as necessary to remove suspended solids and turbidity to prevent any violation of water quality standards.</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8.  Poorly managed washouts</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Water from washouts must not enter the storm drain system or nearby receiving water. Make sure washouts are clearly marked, sized adequately, and frequently maintained.</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9.  Inadequate BMP maintenance</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BMPs must be frequently inspected and maintained. Maintenance should occur for BMPs that have reduced capacity to treat stormwater (refer to ESC site plans in SWPPP for proper BMP installation, operation and maintenance guidelines), or BMPs that have been damaged and need to be repaired or replaced.</w:t>
      </w:r>
    </w:p>
    <w:p w:rsidR="00164294" w:rsidRPr="002A0820" w:rsidRDefault="00164294" w:rsidP="00A563F9">
      <w:pPr>
        <w:rPr>
          <w:rFonts w:ascii="Times New Roman" w:hAnsi="Times New Roman" w:cs="Times New Roman"/>
        </w:rPr>
      </w:pPr>
    </w:p>
    <w:p w:rsidR="00164294" w:rsidRPr="00B370EC" w:rsidRDefault="00164294" w:rsidP="00A563F9">
      <w:pPr>
        <w:rPr>
          <w:rFonts w:ascii="Times New Roman" w:hAnsi="Times New Roman" w:cs="Times New Roman"/>
          <w:b/>
          <w:bCs/>
          <w:sz w:val="22"/>
          <w:szCs w:val="22"/>
        </w:rPr>
      </w:pPr>
      <w:r w:rsidRPr="00B370EC">
        <w:rPr>
          <w:rFonts w:ascii="Times New Roman" w:hAnsi="Times New Roman" w:cs="Times New Roman"/>
          <w:b/>
          <w:bCs/>
          <w:sz w:val="22"/>
          <w:szCs w:val="22"/>
        </w:rPr>
        <w:t>10.  Inadequate documentation</w:t>
      </w:r>
    </w:p>
    <w:p w:rsidR="00164294" w:rsidRPr="00F705BD" w:rsidRDefault="00164294" w:rsidP="00A563F9">
      <w:pPr>
        <w:rPr>
          <w:rFonts w:ascii="Times New Roman" w:hAnsi="Times New Roman" w:cs="Times New Roman"/>
        </w:rPr>
      </w:pPr>
      <w:r w:rsidRPr="002A0820">
        <w:rPr>
          <w:rFonts w:ascii="Times New Roman" w:hAnsi="Times New Roman" w:cs="Times New Roman"/>
        </w:rPr>
        <w:tab/>
      </w:r>
      <w:r w:rsidRPr="00F705BD">
        <w:rPr>
          <w:rFonts w:ascii="Times New Roman" w:hAnsi="Times New Roman" w:cs="Times New Roman"/>
        </w:rPr>
        <w:t xml:space="preserve">Failing to keep a SWPPP up-to-date, or keep it on-site, are permit violations. You should ensure that all inspection reports and updates to the SWPPP are documented and also kept on-site. </w:t>
      </w:r>
    </w:p>
    <w:p w:rsidR="00164294" w:rsidRPr="002A0820" w:rsidRDefault="00164294"/>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sectPr w:rsidR="00164294" w:rsidSect="00BB3418">
          <w:pgSz w:w="12240" w:h="15840" w:code="1"/>
          <w:pgMar w:top="720" w:right="1440" w:bottom="990" w:left="1440" w:header="360" w:footer="360" w:gutter="0"/>
          <w:pgNumType w:start="1"/>
          <w:cols w:space="720"/>
        </w:sectPr>
      </w:pPr>
    </w:p>
    <w:tbl>
      <w:tblPr>
        <w:tblW w:w="9540" w:type="dxa"/>
        <w:tblLayout w:type="fixed"/>
        <w:tblLook w:val="0000"/>
      </w:tblPr>
      <w:tblGrid>
        <w:gridCol w:w="1260"/>
        <w:gridCol w:w="1080"/>
        <w:gridCol w:w="1368"/>
        <w:gridCol w:w="5832"/>
      </w:tblGrid>
      <w:tr w:rsidR="00164294">
        <w:trPr>
          <w:cantSplit/>
          <w:trHeight w:val="576"/>
        </w:trPr>
        <w:tc>
          <w:tcPr>
            <w:tcW w:w="9540" w:type="dxa"/>
            <w:gridSpan w:val="4"/>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jc w:val="center"/>
              <w:rPr>
                <w:rFonts w:ascii="Times New Roman" w:hAnsi="Times New Roman" w:cs="Times New Roman"/>
                <w:b/>
                <w:bCs/>
                <w:color w:val="800000"/>
                <w:sz w:val="32"/>
                <w:szCs w:val="32"/>
              </w:rPr>
            </w:pPr>
            <w:r>
              <w:rPr>
                <w:rFonts w:ascii="Times New Roman" w:hAnsi="Times New Roman" w:cs="Times New Roman"/>
                <w:b/>
                <w:bCs/>
                <w:color w:val="800000"/>
                <w:sz w:val="32"/>
                <w:szCs w:val="32"/>
              </w:rPr>
              <w:t>AMENDMENT LOG</w:t>
            </w:r>
          </w:p>
        </w:tc>
      </w:tr>
      <w:tr w:rsidR="00164294">
        <w:trPr>
          <w:cantSplit/>
          <w:trHeight w:val="288"/>
        </w:trPr>
        <w:tc>
          <w:tcPr>
            <w:tcW w:w="9540" w:type="dxa"/>
            <w:gridSpan w:val="4"/>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rPr>
                <w:rFonts w:ascii="Times New Roman" w:hAnsi="Times New Roman" w:cs="Times New Roman"/>
                <w:sz w:val="24"/>
                <w:szCs w:val="24"/>
              </w:rPr>
            </w:pPr>
          </w:p>
          <w:p w:rsidR="00164294" w:rsidRDefault="00164294">
            <w:pPr>
              <w:framePr w:hSpace="180" w:wrap="auto" w:hAnchor="margin" w:y="339"/>
              <w:rPr>
                <w:rFonts w:ascii="Times New Roman" w:hAnsi="Times New Roman" w:cs="Times New Roman"/>
                <w:sz w:val="24"/>
                <w:szCs w:val="24"/>
              </w:rPr>
            </w:pPr>
            <w:r>
              <w:rPr>
                <w:rFonts w:ascii="Times New Roman" w:hAnsi="Times New Roman" w:cs="Times New Roman"/>
                <w:sz w:val="24"/>
                <w:szCs w:val="24"/>
              </w:rPr>
              <w:t xml:space="preserve">Project/LDP Number: _________________________________________   </w:t>
            </w:r>
          </w:p>
          <w:p w:rsidR="00164294" w:rsidRDefault="00164294">
            <w:pPr>
              <w:framePr w:hSpace="180" w:wrap="auto" w:hAnchor="margin" w:y="339"/>
              <w:rPr>
                <w:rFonts w:ascii="Times New Roman" w:hAnsi="Times New Roman" w:cs="Times New Roman"/>
                <w:sz w:val="24"/>
                <w:szCs w:val="24"/>
              </w:rPr>
            </w:pPr>
          </w:p>
          <w:p w:rsidR="00164294" w:rsidRDefault="00164294">
            <w:pPr>
              <w:framePr w:hSpace="180" w:wrap="auto" w:hAnchor="margin" w:y="339"/>
              <w:rPr>
                <w:rFonts w:ascii="Times New Roman" w:hAnsi="Times New Roman" w:cs="Times New Roman"/>
                <w:sz w:val="24"/>
                <w:szCs w:val="24"/>
              </w:rPr>
            </w:pPr>
            <w:r>
              <w:rPr>
                <w:rFonts w:ascii="Times New Roman" w:hAnsi="Times New Roman" w:cs="Times New Roman"/>
                <w:sz w:val="24"/>
                <w:szCs w:val="24"/>
              </w:rPr>
              <w:t xml:space="preserve">Contractor/Representative:_____________________________________ </w:t>
            </w:r>
          </w:p>
          <w:p w:rsidR="00164294" w:rsidRDefault="00164294">
            <w:pPr>
              <w:framePr w:hSpace="180" w:wrap="auto" w:hAnchor="margin" w:y="339"/>
              <w:tabs>
                <w:tab w:val="left" w:pos="6480"/>
                <w:tab w:val="left" w:pos="7200"/>
              </w:tabs>
              <w:jc w:val="center"/>
              <w:rPr>
                <w:rFonts w:ascii="Times New Roman" w:hAnsi="Times New Roman" w:cs="Times New Roman"/>
                <w:sz w:val="24"/>
                <w:szCs w:val="24"/>
              </w:rPr>
            </w:pPr>
          </w:p>
        </w:tc>
      </w:tr>
      <w:tr w:rsidR="00164294">
        <w:trPr>
          <w:cantSplit/>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Amend. No.</w:t>
            </w: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Date</w:t>
            </w: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jc w:val="center"/>
              <w:rPr>
                <w:rFonts w:ascii="Times New Roman" w:hAnsi="Times New Roman" w:cs="Times New Roman"/>
                <w:sz w:val="24"/>
                <w:szCs w:val="24"/>
              </w:rPr>
            </w:pPr>
            <w:r>
              <w:rPr>
                <w:rFonts w:ascii="Times New Roman" w:hAnsi="Times New Roman" w:cs="Times New Roman"/>
                <w:sz w:val="24"/>
                <w:szCs w:val="24"/>
              </w:rPr>
              <w:t>Approved By</w:t>
            </w:r>
          </w:p>
        </w:tc>
        <w:tc>
          <w:tcPr>
            <w:tcW w:w="5832" w:type="dxa"/>
            <w:tcBorders>
              <w:top w:val="single" w:sz="6" w:space="0" w:color="auto"/>
              <w:left w:val="single" w:sz="6" w:space="0" w:color="auto"/>
              <w:bottom w:val="single" w:sz="6" w:space="0" w:color="auto"/>
              <w:right w:val="single" w:sz="6" w:space="0" w:color="auto"/>
            </w:tcBorders>
          </w:tcPr>
          <w:p w:rsidR="00164294" w:rsidRDefault="00164294" w:rsidP="00A00899">
            <w:pPr>
              <w:framePr w:hSpace="180" w:wrap="auto" w:hAnchor="margin" w:y="339"/>
              <w:tabs>
                <w:tab w:val="left" w:pos="6480"/>
                <w:tab w:val="left" w:pos="7200"/>
              </w:tabs>
              <w:rPr>
                <w:rFonts w:ascii="Times New Roman" w:hAnsi="Times New Roman" w:cs="Times New Roman"/>
                <w:sz w:val="24"/>
                <w:szCs w:val="24"/>
              </w:rPr>
            </w:pPr>
            <w:r>
              <w:rPr>
                <w:rFonts w:ascii="Times New Roman" w:hAnsi="Times New Roman" w:cs="Times New Roman"/>
                <w:sz w:val="24"/>
                <w:szCs w:val="24"/>
              </w:rPr>
              <w:t>Describe Amendment in General (More details may be marked in the site plan or noted in the daily inspection report)</w:t>
            </w: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u w:val="single"/>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r w:rsidR="00164294">
        <w:trPr>
          <w:cantSplit/>
          <w:trHeight w:val="864"/>
        </w:trPr>
        <w:tc>
          <w:tcPr>
            <w:tcW w:w="126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c>
          <w:tcPr>
            <w:tcW w:w="5832"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hAnchor="margin" w:y="339"/>
              <w:tabs>
                <w:tab w:val="left" w:pos="6480"/>
                <w:tab w:val="left" w:pos="7200"/>
              </w:tabs>
              <w:rPr>
                <w:rFonts w:ascii="Times New Roman" w:hAnsi="Times New Roman" w:cs="Times New Roman"/>
                <w:sz w:val="24"/>
                <w:szCs w:val="24"/>
              </w:rPr>
            </w:pPr>
          </w:p>
        </w:tc>
      </w:tr>
    </w:tbl>
    <w:p w:rsidR="00164294" w:rsidRDefault="00164294">
      <w:pPr>
        <w:tabs>
          <w:tab w:val="left" w:pos="6480"/>
          <w:tab w:val="left" w:pos="7200"/>
        </w:tabs>
        <w:ind w:left="1080" w:hanging="1080"/>
        <w:rPr>
          <w:rFonts w:ascii="Times New Roman" w:hAnsi="Times New Roman" w:cs="Times New Roman"/>
          <w:sz w:val="24"/>
          <w:szCs w:val="24"/>
        </w:rPr>
      </w:pPr>
      <w:r>
        <w:rPr>
          <w:rFonts w:ascii="Times New Roman" w:hAnsi="Times New Roman" w:cs="Times New Roman"/>
          <w:sz w:val="24"/>
          <w:szCs w:val="24"/>
        </w:rPr>
        <w:br w:type="page"/>
      </w:r>
    </w:p>
    <w:p w:rsidR="00164294" w:rsidRDefault="00164294">
      <w:pPr>
        <w:jc w:val="center"/>
        <w:rPr>
          <w:rFonts w:ascii="Times New Roman" w:hAnsi="Times New Roman" w:cs="Times New Roman"/>
          <w:b/>
          <w:bCs/>
          <w:i/>
          <w:iCs/>
          <w:color w:val="FF0000"/>
          <w:sz w:val="22"/>
          <w:szCs w:val="22"/>
        </w:rPr>
      </w:pPr>
      <w:r>
        <w:rPr>
          <w:rFonts w:ascii="Times New Roman" w:hAnsi="Times New Roman" w:cs="Times New Roman"/>
          <w:b/>
          <w:bCs/>
          <w:i/>
          <w:iCs/>
          <w:color w:val="FF0000"/>
          <w:sz w:val="22"/>
          <w:szCs w:val="22"/>
        </w:rPr>
        <w:t>Optonal Form for Amendment Log- Use for major modifications that need approval, use site plan or current amendment log for minor modifications.</w:t>
      </w:r>
    </w:p>
    <w:p w:rsidR="00164294" w:rsidRDefault="00164294">
      <w:pPr>
        <w:tabs>
          <w:tab w:val="center" w:pos="4680"/>
          <w:tab w:val="right" w:pos="9360"/>
        </w:tabs>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SWPPP MODIFICATION REPORT FORM</w:t>
      </w:r>
    </w:p>
    <w:p w:rsidR="00164294" w:rsidRDefault="00164294">
      <w:pPr>
        <w:tabs>
          <w:tab w:val="center" w:pos="4680"/>
          <w:tab w:val="right" w:pos="9360"/>
        </w:tabs>
        <w:rPr>
          <w:rFonts w:ascii="Times New Roman" w:hAnsi="Times New Roman" w:cs="Times New Roman"/>
          <w:b/>
          <w:bCs/>
        </w:rPr>
      </w:pPr>
    </w:p>
    <w:p w:rsidR="00164294" w:rsidRDefault="00164294">
      <w:pPr>
        <w:tabs>
          <w:tab w:val="left" w:pos="-720"/>
        </w:tabs>
        <w:rPr>
          <w:rFonts w:ascii="Times New Roman" w:hAnsi="Times New Roman" w:cs="Times New Roman"/>
          <w:sz w:val="24"/>
          <w:szCs w:val="24"/>
        </w:rPr>
      </w:pPr>
      <w:r>
        <w:rPr>
          <w:rFonts w:ascii="Times New Roman" w:hAnsi="Times New Roman" w:cs="Times New Roman"/>
          <w:sz w:val="24"/>
          <w:szCs w:val="24"/>
        </w:rPr>
        <w:t>Date Submitted:</w:t>
      </w:r>
      <w:r>
        <w:rPr>
          <w:rFonts w:ascii="Times New Roman" w:hAnsi="Times New Roman" w:cs="Times New Roman"/>
          <w:sz w:val="22"/>
          <w:szCs w:val="22"/>
        </w:rPr>
        <w:t xml:space="preserve"> _________________________________________</w:t>
      </w: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r>
        <w:rPr>
          <w:rFonts w:ascii="Times New Roman" w:hAnsi="Times New Roman" w:cs="Times New Roman"/>
          <w:sz w:val="22"/>
          <w:szCs w:val="22"/>
        </w:rPr>
        <w:t xml:space="preserve">Project/LDP Number: _________________________________________   </w:t>
      </w:r>
    </w:p>
    <w:p w:rsidR="00164294" w:rsidRDefault="00164294">
      <w:pPr>
        <w:rPr>
          <w:rFonts w:ascii="Times New Roman" w:hAnsi="Times New Roman" w:cs="Times New Roman"/>
          <w:sz w:val="22"/>
          <w:szCs w:val="22"/>
        </w:rPr>
      </w:pPr>
    </w:p>
    <w:p w:rsidR="00164294" w:rsidRDefault="00164294">
      <w:pPr>
        <w:rPr>
          <w:rFonts w:ascii="Times New Roman" w:hAnsi="Times New Roman" w:cs="Times New Roman"/>
          <w:sz w:val="22"/>
          <w:szCs w:val="22"/>
        </w:rPr>
      </w:pPr>
      <w:r>
        <w:rPr>
          <w:rFonts w:ascii="Times New Roman" w:hAnsi="Times New Roman" w:cs="Times New Roman"/>
          <w:sz w:val="22"/>
          <w:szCs w:val="22"/>
        </w:rPr>
        <w:t xml:space="preserve">Contractor/Representative:_____________________________________ </w:t>
      </w:r>
    </w:p>
    <w:p w:rsidR="00164294" w:rsidRDefault="00164294">
      <w:pPr>
        <w:rPr>
          <w:rFonts w:ascii="Times New Roman" w:hAnsi="Times New Roman" w:cs="Times New Roman"/>
          <w:sz w:val="22"/>
          <w:szCs w:val="22"/>
        </w:rPr>
      </w:pPr>
    </w:p>
    <w:p w:rsidR="00164294" w:rsidRDefault="00164294">
      <w:pPr>
        <w:tabs>
          <w:tab w:val="center" w:pos="4680"/>
          <w:tab w:val="right" w:pos="9360"/>
        </w:tabs>
        <w:rPr>
          <w:rFonts w:ascii="Times New Roman" w:hAnsi="Times New Roman" w:cs="Times New Roman"/>
          <w:color w:val="000000"/>
          <w:sz w:val="16"/>
          <w:szCs w:val="16"/>
        </w:rPr>
      </w:pPr>
    </w:p>
    <w:tbl>
      <w:tblPr>
        <w:tblW w:w="0" w:type="auto"/>
        <w:tblLayout w:type="fixed"/>
        <w:tblLook w:val="0000"/>
      </w:tblPr>
      <w:tblGrid>
        <w:gridCol w:w="1469"/>
        <w:gridCol w:w="2733"/>
        <w:gridCol w:w="1679"/>
        <w:gridCol w:w="2287"/>
      </w:tblGrid>
      <w:tr w:rsidR="00164294">
        <w:trPr>
          <w:cantSplit/>
          <w:trHeight w:hRule="exact" w:val="648"/>
        </w:trPr>
        <w:tc>
          <w:tcPr>
            <w:tcW w:w="1469" w:type="dxa"/>
            <w:tcBorders>
              <w:top w:val="single" w:sz="18" w:space="0" w:color="auto"/>
              <w:left w:val="single" w:sz="18" w:space="0" w:color="auto"/>
              <w:bottom w:val="single" w:sz="6" w:space="0" w:color="auto"/>
              <w:right w:val="single" w:sz="6" w:space="0" w:color="auto"/>
            </w:tcBorders>
          </w:tcPr>
          <w:p w:rsidR="00164294" w:rsidRDefault="00164294">
            <w:pPr>
              <w:pStyle w:val="Header"/>
              <w:framePr w:hSpace="180" w:wrap="auto" w:vAnchor="text" w:hAnchor="margin" w:xAlign="center" w:y="120"/>
              <w:tabs>
                <w:tab w:val="clear" w:pos="4320"/>
                <w:tab w:val="clear" w:pos="8640"/>
              </w:tabs>
              <w:jc w:val="right"/>
              <w:rPr>
                <w:rFonts w:ascii="Times New Roman" w:hAnsi="Times New Roman" w:cs="Times New Roman"/>
                <w:b/>
                <w:bCs/>
                <w:sz w:val="24"/>
                <w:szCs w:val="24"/>
              </w:rPr>
            </w:pPr>
            <w:r>
              <w:rPr>
                <w:rFonts w:ascii="Times New Roman" w:hAnsi="Times New Roman" w:cs="Times New Roman"/>
                <w:b/>
                <w:bCs/>
                <w:sz w:val="24"/>
                <w:szCs w:val="24"/>
              </w:rPr>
              <w:t>Submit To:</w:t>
            </w:r>
          </w:p>
        </w:tc>
        <w:tc>
          <w:tcPr>
            <w:tcW w:w="4412" w:type="dxa"/>
            <w:gridSpan w:val="2"/>
            <w:tcBorders>
              <w:top w:val="single" w:sz="18" w:space="0" w:color="auto"/>
              <w:left w:val="single" w:sz="6" w:space="0" w:color="auto"/>
              <w:bottom w:val="single" w:sz="6" w:space="0" w:color="auto"/>
              <w:right w:val="single" w:sz="6" w:space="0" w:color="auto"/>
            </w:tcBorders>
          </w:tcPr>
          <w:p w:rsidR="00164294" w:rsidRDefault="00164294">
            <w:pPr>
              <w:pStyle w:val="Heading1"/>
              <w:framePr w:hSpace="180" w:wrap="auto" w:vAnchor="text" w:hAnchor="margin" w:xAlign="center" w:y="120"/>
              <w:rPr>
                <w:rFonts w:ascii="Times New Roman" w:hAnsi="Times New Roman" w:cs="Times New Roman"/>
                <w:sz w:val="24"/>
                <w:szCs w:val="24"/>
              </w:rPr>
            </w:pPr>
            <w:r>
              <w:rPr>
                <w:rFonts w:ascii="Times New Roman" w:hAnsi="Times New Roman" w:cs="Times New Roman"/>
                <w:sz w:val="24"/>
                <w:szCs w:val="24"/>
              </w:rPr>
              <w:t>S-1</w:t>
            </w:r>
            <w:r>
              <w:rPr>
                <w:rFonts w:ascii="Times New Roman" w:hAnsi="Times New Roman" w:cs="Times New Roman"/>
                <w:sz w:val="24"/>
                <w:szCs w:val="24"/>
              </w:rPr>
              <w:tab/>
              <w:t xml:space="preserve">CITY </w:t>
            </w:r>
          </w:p>
          <w:p w:rsidR="00164294" w:rsidRDefault="00164294">
            <w:pPr>
              <w:framePr w:hSpace="180" w:wrap="auto" w:vAnchor="text" w:hAnchor="margin" w:xAlign="center" w:y="120"/>
              <w:rPr>
                <w:rFonts w:ascii="Times New Roman" w:hAnsi="Times New Roman" w:cs="Times New Roman"/>
                <w:b/>
                <w:bCs/>
                <w:sz w:val="24"/>
                <w:szCs w:val="24"/>
              </w:rPr>
            </w:pPr>
            <w:r>
              <w:rPr>
                <w:rFonts w:ascii="Times New Roman" w:hAnsi="Times New Roman" w:cs="Times New Roman"/>
                <w:sz w:val="24"/>
                <w:szCs w:val="24"/>
              </w:rPr>
              <w:t>City Engineer</w:t>
            </w:r>
          </w:p>
        </w:tc>
        <w:tc>
          <w:tcPr>
            <w:tcW w:w="2287" w:type="dxa"/>
            <w:tcBorders>
              <w:top w:val="single" w:sz="18" w:space="0" w:color="auto"/>
              <w:left w:val="single" w:sz="6" w:space="0" w:color="auto"/>
              <w:bottom w:val="single" w:sz="6" w:space="0" w:color="auto"/>
              <w:right w:val="single" w:sz="18" w:space="0" w:color="auto"/>
            </w:tcBorders>
          </w:tcPr>
          <w:p w:rsidR="00164294" w:rsidRDefault="00164294">
            <w:pPr>
              <w:pStyle w:val="Heading1"/>
              <w:framePr w:hSpace="180" w:wrap="auto" w:vAnchor="text" w:hAnchor="margin" w:xAlign="center" w:y="120"/>
              <w:rPr>
                <w:rFonts w:ascii="Times New Roman" w:hAnsi="Times New Roman" w:cs="Times New Roman"/>
                <w:sz w:val="24"/>
                <w:szCs w:val="24"/>
              </w:rPr>
            </w:pPr>
          </w:p>
        </w:tc>
      </w:tr>
      <w:tr w:rsidR="00164294">
        <w:trPr>
          <w:cantSplit/>
          <w:trHeight w:val="283"/>
        </w:trPr>
        <w:tc>
          <w:tcPr>
            <w:tcW w:w="1469" w:type="dxa"/>
            <w:tcBorders>
              <w:top w:val="single" w:sz="6" w:space="0" w:color="auto"/>
              <w:left w:val="single" w:sz="18" w:space="0" w:color="auto"/>
              <w:bottom w:val="single" w:sz="6" w:space="0" w:color="auto"/>
              <w:right w:val="single" w:sz="6" w:space="0" w:color="auto"/>
            </w:tcBorders>
          </w:tcPr>
          <w:p w:rsidR="00164294" w:rsidRDefault="00164294">
            <w:pPr>
              <w:framePr w:hSpace="180" w:wrap="auto" w:vAnchor="text" w:hAnchor="margin" w:xAlign="center" w:y="120"/>
              <w:jc w:val="right"/>
              <w:rPr>
                <w:rFonts w:ascii="Times New Roman" w:hAnsi="Times New Roman" w:cs="Times New Roman"/>
                <w:b/>
                <w:bCs/>
                <w:sz w:val="24"/>
                <w:szCs w:val="24"/>
              </w:rPr>
            </w:pPr>
            <w:r>
              <w:rPr>
                <w:rFonts w:ascii="Times New Roman" w:hAnsi="Times New Roman" w:cs="Times New Roman"/>
                <w:b/>
                <w:bCs/>
                <w:sz w:val="24"/>
                <w:szCs w:val="24"/>
              </w:rPr>
              <w:t>Address:</w:t>
            </w:r>
          </w:p>
        </w:tc>
        <w:tc>
          <w:tcPr>
            <w:tcW w:w="2733"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b/>
                <w:bCs/>
                <w:sz w:val="24"/>
                <w:szCs w:val="24"/>
              </w:rPr>
            </w:pPr>
          </w:p>
        </w:tc>
        <w:tc>
          <w:tcPr>
            <w:tcW w:w="2287" w:type="dxa"/>
            <w:tcBorders>
              <w:top w:val="single" w:sz="6" w:space="0" w:color="auto"/>
              <w:left w:val="single" w:sz="6" w:space="0" w:color="auto"/>
              <w:bottom w:val="single" w:sz="6" w:space="0" w:color="auto"/>
              <w:right w:val="single" w:sz="18" w:space="0" w:color="auto"/>
            </w:tcBorders>
          </w:tcPr>
          <w:p w:rsidR="00164294" w:rsidRDefault="00164294">
            <w:pPr>
              <w:framePr w:hSpace="180" w:wrap="auto" w:vAnchor="text" w:hAnchor="margin" w:xAlign="center" w:y="120"/>
              <w:rPr>
                <w:rFonts w:ascii="Times New Roman" w:hAnsi="Times New Roman" w:cs="Times New Roman"/>
                <w:i/>
                <w:iCs/>
                <w:sz w:val="24"/>
                <w:szCs w:val="24"/>
              </w:rPr>
            </w:pPr>
          </w:p>
        </w:tc>
      </w:tr>
      <w:tr w:rsidR="00164294">
        <w:trPr>
          <w:cantSplit/>
          <w:trHeight w:val="299"/>
        </w:trPr>
        <w:tc>
          <w:tcPr>
            <w:tcW w:w="1469" w:type="dxa"/>
            <w:tcBorders>
              <w:top w:val="single" w:sz="6" w:space="0" w:color="auto"/>
              <w:left w:val="single" w:sz="18" w:space="0" w:color="auto"/>
              <w:bottom w:val="single" w:sz="6" w:space="0" w:color="auto"/>
              <w:right w:val="single" w:sz="6" w:space="0" w:color="auto"/>
            </w:tcBorders>
          </w:tcPr>
          <w:p w:rsidR="00164294" w:rsidRDefault="00164294">
            <w:pPr>
              <w:framePr w:hSpace="180" w:wrap="auto" w:vAnchor="text" w:hAnchor="margin" w:xAlign="center" w:y="120"/>
              <w:jc w:val="right"/>
              <w:rPr>
                <w:rFonts w:ascii="Times New Roman" w:hAnsi="Times New Roman" w:cs="Times New Roman"/>
                <w:b/>
                <w:bCs/>
                <w:sz w:val="24"/>
                <w:szCs w:val="24"/>
              </w:rPr>
            </w:pPr>
          </w:p>
        </w:tc>
        <w:tc>
          <w:tcPr>
            <w:tcW w:w="2733"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b/>
                <w:bCs/>
                <w:sz w:val="24"/>
                <w:szCs w:val="24"/>
              </w:rPr>
            </w:pPr>
          </w:p>
        </w:tc>
        <w:tc>
          <w:tcPr>
            <w:tcW w:w="2287" w:type="dxa"/>
            <w:tcBorders>
              <w:top w:val="single" w:sz="6" w:space="0" w:color="auto"/>
              <w:left w:val="single" w:sz="6" w:space="0" w:color="auto"/>
              <w:bottom w:val="single" w:sz="6" w:space="0" w:color="auto"/>
              <w:right w:val="single" w:sz="18" w:space="0" w:color="auto"/>
            </w:tcBorders>
          </w:tcPr>
          <w:p w:rsidR="00164294" w:rsidRDefault="00164294">
            <w:pPr>
              <w:framePr w:hSpace="180" w:wrap="auto" w:vAnchor="text" w:hAnchor="margin" w:xAlign="center" w:y="120"/>
              <w:rPr>
                <w:rFonts w:ascii="Times New Roman" w:hAnsi="Times New Roman" w:cs="Times New Roman"/>
                <w:i/>
                <w:iCs/>
                <w:sz w:val="24"/>
                <w:szCs w:val="24"/>
              </w:rPr>
            </w:pPr>
          </w:p>
        </w:tc>
      </w:tr>
      <w:tr w:rsidR="00164294">
        <w:trPr>
          <w:cantSplit/>
          <w:trHeight w:val="299"/>
        </w:trPr>
        <w:tc>
          <w:tcPr>
            <w:tcW w:w="1469" w:type="dxa"/>
            <w:tcBorders>
              <w:top w:val="single" w:sz="6" w:space="0" w:color="auto"/>
              <w:left w:val="single" w:sz="18" w:space="0" w:color="auto"/>
              <w:bottom w:val="single" w:sz="6" w:space="0" w:color="auto"/>
              <w:right w:val="single" w:sz="6" w:space="0" w:color="auto"/>
            </w:tcBorders>
          </w:tcPr>
          <w:p w:rsidR="00164294" w:rsidRDefault="00164294">
            <w:pPr>
              <w:framePr w:hSpace="180" w:wrap="auto" w:vAnchor="text" w:hAnchor="margin" w:xAlign="center" w:y="120"/>
              <w:jc w:val="right"/>
              <w:rPr>
                <w:rFonts w:ascii="Times New Roman" w:hAnsi="Times New Roman" w:cs="Times New Roman"/>
                <w:b/>
                <w:bCs/>
                <w:sz w:val="24"/>
                <w:szCs w:val="24"/>
              </w:rPr>
            </w:pPr>
            <w:r>
              <w:rPr>
                <w:rFonts w:ascii="Times New Roman" w:hAnsi="Times New Roman" w:cs="Times New Roman"/>
                <w:b/>
                <w:bCs/>
                <w:sz w:val="24"/>
                <w:szCs w:val="24"/>
              </w:rPr>
              <w:t>Telephone:</w:t>
            </w:r>
          </w:p>
        </w:tc>
        <w:tc>
          <w:tcPr>
            <w:tcW w:w="2733"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sz w:val="24"/>
                <w:szCs w:val="24"/>
              </w:rPr>
            </w:pPr>
          </w:p>
        </w:tc>
        <w:tc>
          <w:tcPr>
            <w:tcW w:w="2287" w:type="dxa"/>
            <w:tcBorders>
              <w:top w:val="single" w:sz="6" w:space="0" w:color="auto"/>
              <w:left w:val="single" w:sz="6" w:space="0" w:color="auto"/>
              <w:bottom w:val="single" w:sz="6" w:space="0" w:color="auto"/>
              <w:right w:val="single" w:sz="18" w:space="0" w:color="auto"/>
            </w:tcBorders>
          </w:tcPr>
          <w:p w:rsidR="00164294" w:rsidRDefault="00164294">
            <w:pPr>
              <w:framePr w:hSpace="180" w:wrap="auto" w:vAnchor="text" w:hAnchor="margin" w:xAlign="center" w:y="120"/>
              <w:rPr>
                <w:rFonts w:ascii="Times New Roman" w:hAnsi="Times New Roman" w:cs="Times New Roman"/>
                <w:sz w:val="24"/>
                <w:szCs w:val="24"/>
              </w:rPr>
            </w:pPr>
          </w:p>
        </w:tc>
      </w:tr>
      <w:tr w:rsidR="00164294">
        <w:trPr>
          <w:cantSplit/>
          <w:trHeight w:val="299"/>
        </w:trPr>
        <w:tc>
          <w:tcPr>
            <w:tcW w:w="1469" w:type="dxa"/>
            <w:tcBorders>
              <w:top w:val="single" w:sz="6" w:space="0" w:color="auto"/>
              <w:left w:val="single" w:sz="18" w:space="0" w:color="auto"/>
              <w:bottom w:val="single" w:sz="6" w:space="0" w:color="auto"/>
              <w:right w:val="single" w:sz="6" w:space="0" w:color="auto"/>
            </w:tcBorders>
          </w:tcPr>
          <w:p w:rsidR="00164294" w:rsidRDefault="00164294">
            <w:pPr>
              <w:framePr w:hSpace="180" w:wrap="auto" w:vAnchor="text" w:hAnchor="margin" w:xAlign="center" w:y="120"/>
              <w:jc w:val="right"/>
              <w:rPr>
                <w:rFonts w:ascii="Times New Roman" w:hAnsi="Times New Roman" w:cs="Times New Roman"/>
                <w:b/>
                <w:bCs/>
                <w:sz w:val="24"/>
                <w:szCs w:val="24"/>
              </w:rPr>
            </w:pPr>
            <w:r>
              <w:rPr>
                <w:rFonts w:ascii="Times New Roman" w:hAnsi="Times New Roman" w:cs="Times New Roman"/>
                <w:b/>
                <w:bCs/>
                <w:sz w:val="24"/>
                <w:szCs w:val="24"/>
              </w:rPr>
              <w:t>Facsimile:</w:t>
            </w:r>
          </w:p>
        </w:tc>
        <w:tc>
          <w:tcPr>
            <w:tcW w:w="2733"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sz w:val="24"/>
                <w:szCs w:val="24"/>
              </w:rPr>
            </w:pPr>
          </w:p>
        </w:tc>
        <w:tc>
          <w:tcPr>
            <w:tcW w:w="1679" w:type="dxa"/>
            <w:tcBorders>
              <w:top w:val="single" w:sz="6" w:space="0" w:color="auto"/>
              <w:left w:val="single" w:sz="6" w:space="0" w:color="auto"/>
              <w:bottom w:val="single" w:sz="6" w:space="0" w:color="auto"/>
              <w:right w:val="single" w:sz="6" w:space="0" w:color="auto"/>
            </w:tcBorders>
          </w:tcPr>
          <w:p w:rsidR="00164294" w:rsidRDefault="00164294">
            <w:pPr>
              <w:framePr w:hSpace="180" w:wrap="auto" w:vAnchor="text" w:hAnchor="margin" w:xAlign="center" w:y="120"/>
              <w:rPr>
                <w:rFonts w:ascii="Times New Roman" w:hAnsi="Times New Roman" w:cs="Times New Roman"/>
                <w:sz w:val="24"/>
                <w:szCs w:val="24"/>
              </w:rPr>
            </w:pPr>
          </w:p>
        </w:tc>
        <w:tc>
          <w:tcPr>
            <w:tcW w:w="2287" w:type="dxa"/>
            <w:tcBorders>
              <w:top w:val="single" w:sz="6" w:space="0" w:color="auto"/>
              <w:left w:val="single" w:sz="6" w:space="0" w:color="auto"/>
              <w:bottom w:val="single" w:sz="6" w:space="0" w:color="auto"/>
              <w:right w:val="single" w:sz="18" w:space="0" w:color="auto"/>
            </w:tcBorders>
          </w:tcPr>
          <w:p w:rsidR="00164294" w:rsidRDefault="00164294">
            <w:pPr>
              <w:framePr w:hSpace="180" w:wrap="auto" w:vAnchor="text" w:hAnchor="margin" w:xAlign="center" w:y="120"/>
              <w:rPr>
                <w:rFonts w:ascii="Times New Roman" w:hAnsi="Times New Roman" w:cs="Times New Roman"/>
                <w:sz w:val="24"/>
                <w:szCs w:val="24"/>
              </w:rPr>
            </w:pPr>
          </w:p>
        </w:tc>
      </w:tr>
      <w:tr w:rsidR="00164294">
        <w:trPr>
          <w:cantSplit/>
          <w:trHeight w:val="456"/>
        </w:trPr>
        <w:tc>
          <w:tcPr>
            <w:tcW w:w="1469" w:type="dxa"/>
            <w:tcBorders>
              <w:top w:val="single" w:sz="6" w:space="0" w:color="auto"/>
              <w:left w:val="single" w:sz="18" w:space="0" w:color="auto"/>
              <w:bottom w:val="single" w:sz="18" w:space="0" w:color="auto"/>
              <w:right w:val="single" w:sz="6" w:space="0" w:color="auto"/>
            </w:tcBorders>
          </w:tcPr>
          <w:p w:rsidR="00164294" w:rsidRDefault="00164294">
            <w:pPr>
              <w:framePr w:hSpace="180" w:wrap="auto" w:vAnchor="text" w:hAnchor="margin" w:xAlign="center" w:y="120"/>
              <w:jc w:val="right"/>
              <w:rPr>
                <w:rFonts w:ascii="Times New Roman" w:hAnsi="Times New Roman" w:cs="Times New Roman"/>
                <w:b/>
                <w:bCs/>
                <w:sz w:val="12"/>
                <w:szCs w:val="12"/>
              </w:rPr>
            </w:pPr>
          </w:p>
          <w:p w:rsidR="00164294" w:rsidRDefault="00164294">
            <w:pPr>
              <w:framePr w:hSpace="180" w:wrap="auto" w:vAnchor="text" w:hAnchor="margin" w:xAlign="center" w:y="120"/>
              <w:jc w:val="right"/>
              <w:rPr>
                <w:rFonts w:ascii="Times New Roman" w:hAnsi="Times New Roman" w:cs="Times New Roman"/>
                <w:b/>
                <w:bCs/>
                <w:sz w:val="24"/>
                <w:szCs w:val="24"/>
              </w:rPr>
            </w:pPr>
            <w:r>
              <w:rPr>
                <w:rFonts w:ascii="Times New Roman" w:hAnsi="Times New Roman" w:cs="Times New Roman"/>
                <w:b/>
                <w:bCs/>
                <w:sz w:val="24"/>
                <w:szCs w:val="24"/>
              </w:rPr>
              <w:t>Sent Via:</w:t>
            </w:r>
          </w:p>
        </w:tc>
        <w:tc>
          <w:tcPr>
            <w:tcW w:w="2733" w:type="dxa"/>
            <w:tcBorders>
              <w:top w:val="single" w:sz="6" w:space="0" w:color="auto"/>
              <w:left w:val="single" w:sz="6" w:space="0" w:color="auto"/>
              <w:bottom w:val="single" w:sz="18" w:space="0" w:color="auto"/>
              <w:right w:val="single" w:sz="6" w:space="0" w:color="auto"/>
            </w:tcBorders>
          </w:tcPr>
          <w:p w:rsidR="00164294" w:rsidRDefault="00164294">
            <w:pPr>
              <w:framePr w:hSpace="180" w:wrap="auto" w:vAnchor="text" w:hAnchor="margin" w:xAlign="center" w:y="120"/>
              <w:rPr>
                <w:rFonts w:ascii="Times New Roman" w:hAnsi="Times New Roman" w:cs="Times New Roman"/>
                <w:b/>
                <w:bCs/>
                <w:sz w:val="12"/>
                <w:szCs w:val="12"/>
              </w:rPr>
            </w:pPr>
          </w:p>
          <w:p w:rsidR="00164294" w:rsidRDefault="00164294">
            <w:pPr>
              <w:framePr w:hSpace="180" w:wrap="auto" w:vAnchor="text" w:hAnchor="margin" w:xAlign="center" w:y="120"/>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formcheckbox </w:instrTex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Facsimile</w:t>
            </w:r>
          </w:p>
        </w:tc>
        <w:tc>
          <w:tcPr>
            <w:tcW w:w="1679" w:type="dxa"/>
            <w:tcBorders>
              <w:top w:val="single" w:sz="6" w:space="0" w:color="auto"/>
              <w:left w:val="single" w:sz="6" w:space="0" w:color="auto"/>
              <w:bottom w:val="single" w:sz="18" w:space="0" w:color="auto"/>
              <w:right w:val="single" w:sz="6" w:space="0" w:color="auto"/>
            </w:tcBorders>
          </w:tcPr>
          <w:p w:rsidR="00164294" w:rsidRDefault="00164294">
            <w:pPr>
              <w:framePr w:hSpace="180" w:wrap="auto" w:vAnchor="text" w:hAnchor="margin" w:xAlign="center" w:y="120"/>
              <w:rPr>
                <w:rFonts w:ascii="Times New Roman" w:hAnsi="Times New Roman" w:cs="Times New Roman"/>
                <w:b/>
                <w:bCs/>
                <w:sz w:val="12"/>
                <w:szCs w:val="12"/>
              </w:rPr>
            </w:pPr>
          </w:p>
          <w:p w:rsidR="00164294" w:rsidRDefault="00164294">
            <w:pPr>
              <w:framePr w:hSpace="180" w:wrap="auto" w:vAnchor="text" w:hAnchor="margin" w:xAlign="center" w:y="120"/>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formcheckbox </w:instrTex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Courier</w:t>
            </w:r>
          </w:p>
        </w:tc>
        <w:tc>
          <w:tcPr>
            <w:tcW w:w="2287" w:type="dxa"/>
            <w:tcBorders>
              <w:top w:val="single" w:sz="6" w:space="0" w:color="auto"/>
              <w:left w:val="single" w:sz="6" w:space="0" w:color="auto"/>
              <w:bottom w:val="single" w:sz="18" w:space="0" w:color="auto"/>
              <w:right w:val="single" w:sz="18" w:space="0" w:color="auto"/>
            </w:tcBorders>
          </w:tcPr>
          <w:p w:rsidR="00164294" w:rsidRDefault="00164294">
            <w:pPr>
              <w:framePr w:hSpace="180" w:wrap="auto" w:vAnchor="text" w:hAnchor="margin" w:xAlign="center" w:y="120"/>
              <w:rPr>
                <w:rFonts w:ascii="Times New Roman" w:hAnsi="Times New Roman" w:cs="Times New Roman"/>
                <w:b/>
                <w:bCs/>
                <w:sz w:val="12"/>
                <w:szCs w:val="12"/>
              </w:rPr>
            </w:pPr>
          </w:p>
          <w:p w:rsidR="00164294" w:rsidRDefault="00164294">
            <w:pPr>
              <w:framePr w:hSpace="180" w:wrap="auto" w:vAnchor="text" w:hAnchor="margin" w:xAlign="center" w:y="120"/>
              <w:rPr>
                <w:rFonts w:ascii="Times New Roman" w:hAnsi="Times New Roman" w:cs="Times New Roman"/>
                <w:b/>
                <w:bCs/>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formcheckbox </w:instrTex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US Mail</w:t>
            </w:r>
          </w:p>
        </w:tc>
      </w:tr>
    </w:tbl>
    <w:p w:rsidR="00164294" w:rsidRDefault="00164294">
      <w:pPr>
        <w:tabs>
          <w:tab w:val="left" w:pos="-720"/>
          <w:tab w:val="right" w:pos="9360"/>
        </w:tabs>
        <w:jc w:val="both"/>
        <w:rPr>
          <w:rFonts w:ascii="Times New Roman" w:hAnsi="Times New Roman" w:cs="Times New Roman"/>
          <w:color w:val="000000"/>
          <w:sz w:val="24"/>
          <w:szCs w:val="24"/>
        </w:rPr>
      </w:pPr>
    </w:p>
    <w:p w:rsidR="00164294" w:rsidRDefault="00164294">
      <w:pPr>
        <w:tabs>
          <w:tab w:val="left" w:pos="-720"/>
          <w:tab w:val="right" w:pos="9360"/>
        </w:tabs>
        <w:jc w:val="both"/>
        <w:rPr>
          <w:rFonts w:ascii="Times New Roman" w:hAnsi="Times New Roman" w:cs="Times New Roman"/>
          <w:color w:val="000000"/>
          <w:sz w:val="24"/>
          <w:szCs w:val="24"/>
        </w:rPr>
      </w:pPr>
    </w:p>
    <w:p w:rsidR="00164294" w:rsidRDefault="00164294">
      <w:pPr>
        <w:tabs>
          <w:tab w:val="left" w:pos="-720"/>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Authorized Author:</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Title: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jc w:val="both"/>
        <w:rPr>
          <w:rFonts w:ascii="Times New Roman" w:hAnsi="Times New Roman" w:cs="Times New Roman"/>
          <w:color w:val="000000"/>
          <w:sz w:val="24"/>
          <w:szCs w:val="24"/>
          <w:u w:val="single"/>
        </w:rPr>
      </w:pPr>
    </w:p>
    <w:p w:rsidR="00164294" w:rsidRDefault="00164294">
      <w:pPr>
        <w:tabs>
          <w:tab w:val="left"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Company:</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Project Role: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64294" w:rsidRDefault="00164294">
      <w:pPr>
        <w:tabs>
          <w:tab w:val="left"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Signature: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  Date: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 w:val="right" w:pos="9360"/>
        </w:tabs>
        <w:jc w:val="both"/>
        <w:rPr>
          <w:rFonts w:ascii="Times New Roman" w:hAnsi="Times New Roman" w:cs="Times New Roman"/>
          <w:color w:val="000000"/>
          <w:sz w:val="24"/>
          <w:szCs w:val="24"/>
        </w:rPr>
      </w:pPr>
    </w:p>
    <w:p w:rsidR="00164294" w:rsidRDefault="00164294">
      <w:pPr>
        <w:tabs>
          <w:tab w:val="left" w:pos="-720"/>
          <w:tab w:val="right" w:pos="936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Modifications Required to the STORMWATER POLLUTION PREVENTION PLAN: </w:t>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 w:val="right" w:pos="9360"/>
        </w:tabs>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                                                                                                                                                                                                                                                                                                                               </w:t>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Reasons for Modifications:</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tabs>
          <w:tab w:val="left" w:pos="-720"/>
        </w:tabs>
        <w:spacing w:line="360" w:lineRule="atLeast"/>
        <w:jc w:val="both"/>
        <w:rPr>
          <w:rFonts w:ascii="Times New Roman" w:hAnsi="Times New Roman" w:cs="Times New Roman"/>
          <w:sz w:val="22"/>
          <w:szCs w:val="22"/>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164294" w:rsidRDefault="00164294">
      <w:pPr>
        <w:jc w:val="center"/>
      </w:pPr>
    </w:p>
    <w:p w:rsidR="00164294" w:rsidRDefault="00164294"/>
    <w:sectPr w:rsidR="00164294" w:rsidSect="00264F6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94" w:rsidRDefault="00164294">
      <w:r>
        <w:separator/>
      </w:r>
    </w:p>
  </w:endnote>
  <w:endnote w:type="continuationSeparator" w:id="0">
    <w:p w:rsidR="00164294" w:rsidRDefault="00164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rPr>
        <w:rFonts w:ascii="Times New Roman" w:hAnsi="Times New Roman" w:cs="Times New Roman"/>
      </w:rPr>
    </w:pPr>
    <w:r w:rsidRPr="003D546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25pt;height:2.25pt;visibility:visible">
          <v:imagedata r:id="rId1" o:title=""/>
        </v:shape>
      </w:pict>
    </w:r>
    <w:r>
      <w:rPr>
        <w:rFonts w:ascii="Times New Roman" w:hAnsi="Times New Roman" w:cs="Times New Roman"/>
      </w:rPr>
      <w:t>SWPPP Template Instructions</w:t>
    </w:r>
    <w:r>
      <w:rPr>
        <w:rFonts w:ascii="Arial" w:hAnsi="Arial" w:cs="Arial"/>
      </w:rPr>
      <w:tab/>
    </w:r>
    <w:r>
      <w:rPr>
        <w:rFonts w:ascii="Arial" w:hAnsi="Arial" w:cs="Arial"/>
      </w:rPr>
      <w:tab/>
    </w:r>
    <w:smartTag w:uri="urn:schemas-microsoft-com:office:smarttags" w:element="date">
      <w:smartTagPr>
        <w:attr w:name="Year" w:val="2009"/>
        <w:attr w:name="Day" w:val="13"/>
        <w:attr w:name="Month" w:val="8"/>
      </w:smartTagPr>
      <w:r>
        <w:rPr>
          <w:rFonts w:ascii="Times New Roman" w:hAnsi="Times New Roman" w:cs="Times New Roman"/>
        </w:rPr>
        <w:t>August 13, 2009</w:t>
      </w:r>
    </w:smartTag>
  </w:p>
  <w:p w:rsidR="00164294" w:rsidRDefault="0016429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rPr>
        <w:rFonts w:ascii="Times New Roman" w:hAnsi="Times New Roman" w:cs="Times New Roman"/>
      </w:rPr>
    </w:pPr>
    <w:r w:rsidRPr="003D546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2.25pt;height:2.25pt;visibility:visible">
          <v:imagedata r:id="rId1" o:title=""/>
        </v:shape>
      </w:pict>
    </w:r>
    <w:r>
      <w:rPr>
        <w:rFonts w:ascii="Times New Roman" w:hAnsi="Times New Roman" w:cs="Times New Roman"/>
      </w:rPr>
      <w:t>SWPPP Template Instructions</w:t>
    </w:r>
    <w:r>
      <w:rPr>
        <w:rFonts w:ascii="Arial" w:hAnsi="Arial" w:cs="Arial"/>
      </w:rPr>
      <w:tab/>
    </w:r>
    <w:r>
      <w:rPr>
        <w:rFonts w:ascii="Arial" w:hAnsi="Arial" w:cs="Arial"/>
      </w:rPr>
      <w:tab/>
    </w:r>
    <w:r w:rsidRPr="00817B1D">
      <w:rPr>
        <w:rFonts w:ascii="Times New Roman" w:hAnsi="Times New Roman" w:cs="Times New Roman"/>
      </w:rPr>
      <w:t xml:space="preserve">Rev </w:t>
    </w:r>
    <w:smartTag w:uri="urn:schemas-microsoft-com:office:smarttags" w:element="date">
      <w:smartTagPr>
        <w:attr w:name="ls" w:val="trans"/>
        <w:attr w:name="Month" w:val="12"/>
        <w:attr w:name="Day" w:val="01"/>
        <w:attr w:name="Year" w:val="2016"/>
      </w:smartTagPr>
      <w:r w:rsidRPr="00817B1D">
        <w:rPr>
          <w:rFonts w:ascii="Times New Roman" w:hAnsi="Times New Roman" w:cs="Times New Roman"/>
        </w:rPr>
        <w:t>12/01/2016</w:t>
      </w:r>
    </w:smartTag>
    <w:r>
      <w:rPr>
        <w:rFonts w:ascii="Arial" w:hAnsi="Arial" w:cs="Arial"/>
      </w:rPr>
      <w:tab/>
    </w:r>
  </w:p>
  <w:p w:rsidR="00164294" w:rsidRDefault="00164294">
    <w:pPr>
      <w:pStyle w:val="Footer"/>
      <w:jc w:val="cen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rPr>
        <w:rFonts w:ascii="Times New Roman" w:hAnsi="Times New Roman" w:cs="Times New Roman"/>
      </w:rPr>
    </w:pPr>
    <w:r>
      <w:rPr>
        <w:rFonts w:ascii="Arial" w:hAnsi="Arial" w:cs="Arial"/>
      </w:rPr>
      <w:tab/>
    </w:r>
    <w:r>
      <w:rPr>
        <w:rFonts w:ascii="Arial" w:hAnsi="Arial" w:cs="Aria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rPr>
        <w:rFonts w:ascii="Arial" w:hAnsi="Arial" w:cs="Arial"/>
      </w:rPr>
    </w:pPr>
    <w:r w:rsidRPr="003D546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0" type="#_x0000_t75" style="width:2.25pt;height:2.25pt;visibility:visible">
          <v:imagedata r:id="rId1" o:title=""/>
        </v:shape>
      </w:pict>
    </w:r>
  </w:p>
  <w:p w:rsidR="00164294" w:rsidRDefault="00164294">
    <w:pPr>
      <w:pStyle w:val="Footer"/>
      <w:rPr>
        <w:rFonts w:ascii="Times New Roman" w:hAnsi="Times New Roman" w:cs="Times New Roman"/>
      </w:rPr>
    </w:pPr>
    <w:r>
      <w:rPr>
        <w:rFonts w:ascii="Times New Roman" w:hAnsi="Times New Roman" w:cs="Times New Roman"/>
      </w:rPr>
      <w:t xml:space="preserve">Stormwater Pollution Prevention Plan </w:t>
    </w:r>
    <w:r>
      <w:rPr>
        <w:rFonts w:ascii="Times New Roman" w:hAnsi="Times New Roman" w:cs="Times New Roman"/>
      </w:rPr>
      <w:tab/>
    </w:r>
    <w:r>
      <w:rPr>
        <w:rFonts w:ascii="Times New Roman" w:hAnsi="Times New Roman" w:cs="Times New Roman"/>
      </w:rPr>
      <w:tab/>
    </w:r>
    <w:smartTag w:uri="urn:schemas-microsoft-com:office:smarttags" w:element="State">
      <w:smartTag w:uri="urn:schemas-microsoft-com:office:smarttags" w:element="State">
        <w:r>
          <w:rPr>
            <w:rFonts w:ascii="Times New Roman" w:hAnsi="Times New Roman" w:cs="Times New Roman"/>
          </w:rPr>
          <w:t>City of Overland Park</w:t>
        </w:r>
      </w:smartTag>
      <w:r>
        <w:rPr>
          <w:rFonts w:ascii="Times New Roman" w:hAnsi="Times New Roman" w:cs="Times New Roman"/>
        </w:rPr>
        <w:t xml:space="preserve">, </w:t>
      </w:r>
      <w:smartTag w:uri="urn:schemas-microsoft-com:office:smarttags" w:element="State">
        <w:r>
          <w:rPr>
            <w:rFonts w:ascii="Times New Roman" w:hAnsi="Times New Roman" w:cs="Times New Roman"/>
          </w:rPr>
          <w:t>KS</w:t>
        </w:r>
      </w:smartTag>
    </w:smartTag>
  </w:p>
  <w:p w:rsidR="00164294" w:rsidRDefault="00164294">
    <w:pPr>
      <w:pStyle w:val="Footer"/>
      <w:rPr>
        <w:rFonts w:ascii="Times New Roman" w:hAnsi="Times New Roman" w:cs="Times New Roman"/>
      </w:rPr>
    </w:pPr>
    <w:r>
      <w:rPr>
        <w:rFonts w:ascii="Times New Roman" w:hAnsi="Times New Roman" w:cs="Times New Roman"/>
      </w:rPr>
      <w:t>[Project Name] [City’s Project Number]</w:t>
    </w:r>
  </w:p>
  <w:p w:rsidR="00164294" w:rsidRDefault="00164294">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64294" w:rsidRDefault="0016429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rPr>
        <w:rFonts w:ascii="Arial" w:hAnsi="Arial" w:cs="Arial"/>
      </w:rPr>
    </w:pPr>
    <w:r w:rsidRPr="003D546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32" type="#_x0000_t75" style="width:2.25pt;height:2.25pt;visibility:visible">
          <v:imagedata r:id="rId1" o:title=""/>
        </v:shape>
      </w:pict>
    </w:r>
  </w:p>
  <w:p w:rsidR="00164294" w:rsidRDefault="00164294">
    <w:pPr>
      <w:pStyle w:val="Footer"/>
      <w:rPr>
        <w:rFonts w:ascii="Times New Roman" w:hAnsi="Times New Roman" w:cs="Times New Roman"/>
      </w:rPr>
    </w:pPr>
    <w:r>
      <w:rPr>
        <w:rFonts w:ascii="Times New Roman" w:hAnsi="Times New Roman" w:cs="Times New Roman"/>
      </w:rPr>
      <w:t xml:space="preserve">Stormwater Pollution Prevention Plan </w:t>
    </w:r>
    <w:r>
      <w:rPr>
        <w:rFonts w:ascii="Times New Roman" w:hAnsi="Times New Roman" w:cs="Times New Roman"/>
      </w:rPr>
      <w:tab/>
    </w:r>
    <w:r>
      <w:rPr>
        <w:rFonts w:ascii="Times New Roman" w:hAnsi="Times New Roman" w:cs="Times New Roman"/>
      </w:rPr>
      <w:tab/>
    </w:r>
    <w:smartTag w:uri="urn:schemas-microsoft-com:office:smarttags" w:element="State">
      <w:smartTag w:uri="urn:schemas-microsoft-com:office:smarttags" w:element="State">
        <w:r>
          <w:rPr>
            <w:rFonts w:ascii="Times New Roman" w:hAnsi="Times New Roman" w:cs="Times New Roman"/>
          </w:rPr>
          <w:t>City of Overland Park</w:t>
        </w:r>
      </w:smartTag>
      <w:r>
        <w:rPr>
          <w:rFonts w:ascii="Times New Roman" w:hAnsi="Times New Roman" w:cs="Times New Roman"/>
        </w:rPr>
        <w:t xml:space="preserve">, </w:t>
      </w:r>
      <w:smartTag w:uri="urn:schemas-microsoft-com:office:smarttags" w:element="State">
        <w:r>
          <w:rPr>
            <w:rFonts w:ascii="Times New Roman" w:hAnsi="Times New Roman" w:cs="Times New Roman"/>
          </w:rPr>
          <w:t>KS</w:t>
        </w:r>
      </w:smartTag>
    </w:smartTag>
  </w:p>
  <w:p w:rsidR="00164294" w:rsidRDefault="00164294">
    <w:pPr>
      <w:pStyle w:val="Footer"/>
      <w:rPr>
        <w:rFonts w:ascii="Times New Roman" w:hAnsi="Times New Roman" w:cs="Times New Roman"/>
      </w:rPr>
    </w:pPr>
    <w:r>
      <w:rPr>
        <w:rFonts w:ascii="Times New Roman" w:hAnsi="Times New Roman" w:cs="Times New Roman"/>
      </w:rPr>
      <w:t>[Project Name] [City’s Project Number]</w:t>
    </w:r>
  </w:p>
  <w:p w:rsidR="00164294" w:rsidRDefault="00164294">
    <w:pPr>
      <w:pStyle w:val="Footer"/>
      <w:jc w:val="center"/>
      <w:rPr>
        <w:rFonts w:ascii="Times New Roman" w:hAnsi="Times New Roman" w:cs="Times New Roman"/>
      </w:rPr>
    </w:pPr>
    <w:r>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rPr>
        <w:rFonts w:ascii="Arial" w:hAnsi="Arial" w:cs="Arial"/>
      </w:rPr>
    </w:pPr>
    <w:r w:rsidRPr="003D546A">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4" type="#_x0000_t75" style="width:2.25pt;height:2.25pt;visibility:visible">
          <v:imagedata r:id="rId1" o:title=""/>
        </v:shape>
      </w:pict>
    </w:r>
  </w:p>
  <w:p w:rsidR="00164294" w:rsidRDefault="00164294">
    <w:pPr>
      <w:pStyle w:val="Footer"/>
      <w:rPr>
        <w:rFonts w:ascii="Times New Roman" w:hAnsi="Times New Roman" w:cs="Times New Roman"/>
      </w:rPr>
    </w:pPr>
    <w:r>
      <w:rPr>
        <w:rFonts w:ascii="Times New Roman" w:hAnsi="Times New Roman" w:cs="Times New Roman"/>
      </w:rPr>
      <w:t xml:space="preserve">Stormwater Pollution Prevention Plan </w:t>
    </w:r>
    <w:r>
      <w:rPr>
        <w:rFonts w:ascii="Times New Roman" w:hAnsi="Times New Roman" w:cs="Times New Roman"/>
      </w:rPr>
      <w:tab/>
    </w:r>
    <w:r>
      <w:rPr>
        <w:rFonts w:ascii="Times New Roman" w:hAnsi="Times New Roman" w:cs="Times New Roman"/>
      </w:rPr>
      <w:tab/>
      <w:t>City of Overland Park, KS</w:t>
    </w:r>
  </w:p>
  <w:p w:rsidR="00164294" w:rsidRDefault="00164294">
    <w:pPr>
      <w:pStyle w:val="Footer"/>
    </w:pPr>
    <w:r>
      <w:rPr>
        <w:rFonts w:ascii="Times New Roman" w:hAnsi="Times New Roman" w:cs="Times New Roman"/>
      </w:rPr>
      <w:t>[Project Name] [City’s Project Number]</w:t>
    </w:r>
  </w:p>
  <w:p w:rsidR="00164294" w:rsidRPr="00817B1D" w:rsidRDefault="00164294">
    <w:pPr>
      <w:pStyle w:val="Footer"/>
      <w:rPr>
        <w:rFonts w:ascii="Times New Roman" w:hAnsi="Times New Roman" w:cs="Times New Roman"/>
      </w:rPr>
    </w:pPr>
    <w:r>
      <w:tab/>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94" w:rsidRDefault="00164294">
      <w:r>
        <w:separator/>
      </w:r>
    </w:p>
  </w:footnote>
  <w:footnote w:type="continuationSeparator" w:id="0">
    <w:p w:rsidR="00164294" w:rsidRDefault="00164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94" w:rsidRDefault="00164294">
    <w:pPr>
      <w:pStyle w:val="Header"/>
      <w:jc w:val="center"/>
      <w:rPr>
        <w:rFonts w:ascii="Arial" w:hAnsi="Arial" w:cs="Arial"/>
        <w:b/>
        <w:bCs/>
        <w:sz w:val="24"/>
        <w:szCs w:val="24"/>
      </w:rPr>
    </w:pPr>
  </w:p>
  <w:p w:rsidR="00164294" w:rsidRDefault="00164294">
    <w:pPr>
      <w:pStyle w:val="Header"/>
      <w:jc w:val="center"/>
      <w:rPr>
        <w:rFonts w:ascii="Arial" w:hAnsi="Arial" w:cs="Arial"/>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1909050"/>
    <w:lvl w:ilvl="0">
      <w:start w:val="1"/>
      <w:numFmt w:val="bullet"/>
      <w:lvlText w:val=""/>
      <w:lvlJc w:val="left"/>
      <w:pPr>
        <w:tabs>
          <w:tab w:val="num" w:pos="1440"/>
        </w:tabs>
        <w:ind w:left="1440" w:hanging="360"/>
      </w:pPr>
      <w:rPr>
        <w:rFonts w:ascii="Symbol" w:hAnsi="Symbol" w:cs="Symbol" w:hint="default"/>
      </w:rPr>
    </w:lvl>
  </w:abstractNum>
  <w:abstractNum w:abstractNumId="1">
    <w:nsid w:val="11423CBF"/>
    <w:multiLevelType w:val="hybridMultilevel"/>
    <w:tmpl w:val="68BEC69E"/>
    <w:lvl w:ilvl="0" w:tplc="5D0881D6">
      <w:start w:val="1"/>
      <w:numFmt w:val="bullet"/>
      <w:lvlText w:val=""/>
      <w:lvlJc w:val="left"/>
      <w:pPr>
        <w:tabs>
          <w:tab w:val="num" w:pos="216"/>
        </w:tabs>
        <w:ind w:left="216" w:hanging="216"/>
      </w:pPr>
      <w:rPr>
        <w:rFonts w:ascii="Symbol" w:hAnsi="Symbol" w:cs="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FB173F2"/>
    <w:multiLevelType w:val="hybridMultilevel"/>
    <w:tmpl w:val="BF047D66"/>
    <w:lvl w:ilvl="0" w:tplc="EE04D24E">
      <w:start w:val="1"/>
      <w:numFmt w:val="bullet"/>
      <w:lvlText w:val=""/>
      <w:lvlJc w:val="left"/>
      <w:pPr>
        <w:tabs>
          <w:tab w:val="num" w:pos="720"/>
        </w:tabs>
        <w:ind w:left="720" w:hanging="360"/>
      </w:pPr>
      <w:rPr>
        <w:rFonts w:ascii="Symbol" w:hAnsi="Symbol"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104552F"/>
    <w:multiLevelType w:val="hybridMultilevel"/>
    <w:tmpl w:val="6DE4312C"/>
    <w:lvl w:ilvl="0" w:tplc="3CA86A6E">
      <w:start w:val="1"/>
      <w:numFmt w:val="bullet"/>
      <w:lvlText w:val=""/>
      <w:lvlJc w:val="left"/>
      <w:pPr>
        <w:tabs>
          <w:tab w:val="num" w:pos="360"/>
        </w:tabs>
        <w:ind w:left="360" w:hanging="360"/>
      </w:pPr>
      <w:rPr>
        <w:rFonts w:ascii="Symbol" w:hAnsi="Symbol" w:cs="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1EB5E11"/>
    <w:multiLevelType w:val="hybridMultilevel"/>
    <w:tmpl w:val="1E78654C"/>
    <w:lvl w:ilvl="0" w:tplc="4B92B2C0">
      <w:start w:val="1"/>
      <w:numFmt w:val="bullet"/>
      <w:lvlText w:val=""/>
      <w:lvlJc w:val="left"/>
      <w:pPr>
        <w:tabs>
          <w:tab w:val="num" w:pos="360"/>
        </w:tabs>
        <w:ind w:left="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09F739A"/>
    <w:multiLevelType w:val="multilevel"/>
    <w:tmpl w:val="BF047D66"/>
    <w:lvl w:ilvl="0">
      <w:start w:val="1"/>
      <w:numFmt w:val="bullet"/>
      <w:lvlText w:val=""/>
      <w:lvlJc w:val="left"/>
      <w:pPr>
        <w:tabs>
          <w:tab w:val="num" w:pos="720"/>
        </w:tabs>
        <w:ind w:left="720" w:hanging="360"/>
      </w:pPr>
      <w:rPr>
        <w:rFonts w:ascii="Symbol" w:hAnsi="Symbol" w:cs="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C584DAE"/>
    <w:multiLevelType w:val="hybridMultilevel"/>
    <w:tmpl w:val="9B186D70"/>
    <w:lvl w:ilvl="0" w:tplc="0BB6B81E">
      <w:start w:val="1"/>
      <w:numFmt w:val="bullet"/>
      <w:lvlText w:val=""/>
      <w:lvlJc w:val="left"/>
      <w:pPr>
        <w:tabs>
          <w:tab w:val="num" w:pos="216"/>
        </w:tabs>
        <w:ind w:left="216" w:hanging="216"/>
      </w:pPr>
      <w:rPr>
        <w:rFonts w:ascii="Symbol" w:hAnsi="Symbol"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3EB5931"/>
    <w:multiLevelType w:val="hybridMultilevel"/>
    <w:tmpl w:val="596CF696"/>
    <w:lvl w:ilvl="0" w:tplc="09AEB61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cs="Wingdings" w:hint="default"/>
      </w:rPr>
    </w:lvl>
    <w:lvl w:ilvl="3" w:tplc="04090001" w:tentative="1">
      <w:start w:val="1"/>
      <w:numFmt w:val="bullet"/>
      <w:lvlText w:val=""/>
      <w:lvlJc w:val="left"/>
      <w:pPr>
        <w:tabs>
          <w:tab w:val="num" w:pos="2700"/>
        </w:tabs>
        <w:ind w:left="2700" w:hanging="360"/>
      </w:pPr>
      <w:rPr>
        <w:rFonts w:ascii="Symbol" w:hAnsi="Symbol" w:cs="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cs="Wingdings" w:hint="default"/>
      </w:rPr>
    </w:lvl>
    <w:lvl w:ilvl="6" w:tplc="04090001" w:tentative="1">
      <w:start w:val="1"/>
      <w:numFmt w:val="bullet"/>
      <w:lvlText w:val=""/>
      <w:lvlJc w:val="left"/>
      <w:pPr>
        <w:tabs>
          <w:tab w:val="num" w:pos="4860"/>
        </w:tabs>
        <w:ind w:left="4860" w:hanging="360"/>
      </w:pPr>
      <w:rPr>
        <w:rFonts w:ascii="Symbol" w:hAnsi="Symbol" w:cs="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cs="Wingdings" w:hint="default"/>
      </w:rPr>
    </w:lvl>
  </w:abstractNum>
  <w:abstractNum w:abstractNumId="8">
    <w:nsid w:val="44B648D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3EE6825"/>
    <w:multiLevelType w:val="multilevel"/>
    <w:tmpl w:val="1E78654C"/>
    <w:lvl w:ilvl="0">
      <w:start w:val="1"/>
      <w:numFmt w:val="bullet"/>
      <w:lvlText w:val=""/>
      <w:lvlJc w:val="left"/>
      <w:pPr>
        <w:tabs>
          <w:tab w:val="num" w:pos="360"/>
        </w:tabs>
        <w:ind w:left="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7"/>
  </w:num>
  <w:num w:numId="10">
    <w:abstractNumId w:val="1"/>
  </w:num>
  <w:num w:numId="11">
    <w:abstractNumId w:val="4"/>
  </w:num>
  <w:num w:numId="12">
    <w:abstractNumId w:val="9"/>
  </w:num>
  <w:num w:numId="13">
    <w:abstractNumId w:val="2"/>
  </w:num>
  <w:num w:numId="14">
    <w:abstractNumId w:val="5"/>
  </w:num>
  <w:num w:numId="15">
    <w:abstractNumId w:val="3"/>
  </w:num>
  <w:num w:numId="16">
    <w:abstractNumId w:val="6"/>
  </w:num>
  <w:num w:numId="17">
    <w:abstractNumId w:val="8"/>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8">
    <w:abstractNumId w:val="8"/>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9">
    <w:abstractNumId w:val="8"/>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1DB"/>
    <w:rsid w:val="00005628"/>
    <w:rsid w:val="000C5B08"/>
    <w:rsid w:val="000D54E8"/>
    <w:rsid w:val="000E21A1"/>
    <w:rsid w:val="000E71D1"/>
    <w:rsid w:val="001175A3"/>
    <w:rsid w:val="00135199"/>
    <w:rsid w:val="00164294"/>
    <w:rsid w:val="00170741"/>
    <w:rsid w:val="00190149"/>
    <w:rsid w:val="001A77DB"/>
    <w:rsid w:val="002122FA"/>
    <w:rsid w:val="00243078"/>
    <w:rsid w:val="00264F61"/>
    <w:rsid w:val="002A0820"/>
    <w:rsid w:val="00350E79"/>
    <w:rsid w:val="00376F75"/>
    <w:rsid w:val="00394B82"/>
    <w:rsid w:val="003B2808"/>
    <w:rsid w:val="003D546A"/>
    <w:rsid w:val="004153FF"/>
    <w:rsid w:val="004351DB"/>
    <w:rsid w:val="0044541A"/>
    <w:rsid w:val="00485524"/>
    <w:rsid w:val="00490421"/>
    <w:rsid w:val="004B7B46"/>
    <w:rsid w:val="004F67C9"/>
    <w:rsid w:val="0053127F"/>
    <w:rsid w:val="00535459"/>
    <w:rsid w:val="005400A3"/>
    <w:rsid w:val="005B13B1"/>
    <w:rsid w:val="005D1C7B"/>
    <w:rsid w:val="005F6ED0"/>
    <w:rsid w:val="00670C91"/>
    <w:rsid w:val="00676F92"/>
    <w:rsid w:val="006A705E"/>
    <w:rsid w:val="006B7278"/>
    <w:rsid w:val="006E2879"/>
    <w:rsid w:val="006F73F2"/>
    <w:rsid w:val="00726F41"/>
    <w:rsid w:val="00732D08"/>
    <w:rsid w:val="00817B1D"/>
    <w:rsid w:val="00894213"/>
    <w:rsid w:val="008A177A"/>
    <w:rsid w:val="008B5D77"/>
    <w:rsid w:val="008C0000"/>
    <w:rsid w:val="008C7F8D"/>
    <w:rsid w:val="008E2B09"/>
    <w:rsid w:val="008E2CFC"/>
    <w:rsid w:val="008F50E2"/>
    <w:rsid w:val="00906045"/>
    <w:rsid w:val="00911076"/>
    <w:rsid w:val="00926676"/>
    <w:rsid w:val="00960464"/>
    <w:rsid w:val="00961A4C"/>
    <w:rsid w:val="009B2A2C"/>
    <w:rsid w:val="009C26EA"/>
    <w:rsid w:val="009E0F26"/>
    <w:rsid w:val="009E574F"/>
    <w:rsid w:val="00A00899"/>
    <w:rsid w:val="00A33790"/>
    <w:rsid w:val="00A4164F"/>
    <w:rsid w:val="00A563F9"/>
    <w:rsid w:val="00A565CC"/>
    <w:rsid w:val="00A674A9"/>
    <w:rsid w:val="00A97ECF"/>
    <w:rsid w:val="00AA6EDB"/>
    <w:rsid w:val="00AB0E9F"/>
    <w:rsid w:val="00AD4BC9"/>
    <w:rsid w:val="00B27001"/>
    <w:rsid w:val="00B370EC"/>
    <w:rsid w:val="00B460CD"/>
    <w:rsid w:val="00BB3418"/>
    <w:rsid w:val="00BC020B"/>
    <w:rsid w:val="00BD2C83"/>
    <w:rsid w:val="00BE7AFB"/>
    <w:rsid w:val="00C579B0"/>
    <w:rsid w:val="00CF0E16"/>
    <w:rsid w:val="00D638AF"/>
    <w:rsid w:val="00DA344B"/>
    <w:rsid w:val="00DB754C"/>
    <w:rsid w:val="00DC420A"/>
    <w:rsid w:val="00DE67E2"/>
    <w:rsid w:val="00E027E1"/>
    <w:rsid w:val="00E117B3"/>
    <w:rsid w:val="00E16855"/>
    <w:rsid w:val="00E24F60"/>
    <w:rsid w:val="00E637B3"/>
    <w:rsid w:val="00EA1B5D"/>
    <w:rsid w:val="00EC5DB9"/>
    <w:rsid w:val="00ED4259"/>
    <w:rsid w:val="00F017BF"/>
    <w:rsid w:val="00F26CB9"/>
    <w:rsid w:val="00F705BD"/>
    <w:rsid w:val="00FD6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List Bullet 4"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DB"/>
    <w:rPr>
      <w:rFonts w:ascii="Courier New" w:hAnsi="Courier New" w:cs="Courier New"/>
      <w:sz w:val="20"/>
      <w:szCs w:val="20"/>
    </w:rPr>
  </w:style>
  <w:style w:type="paragraph" w:styleId="Heading1">
    <w:name w:val="heading 1"/>
    <w:basedOn w:val="Normal"/>
    <w:next w:val="Normal"/>
    <w:link w:val="Heading1Char"/>
    <w:uiPriority w:val="99"/>
    <w:qFormat/>
    <w:rsid w:val="004351DB"/>
    <w:pPr>
      <w:keepNext/>
      <w:tabs>
        <w:tab w:val="left" w:pos="-720"/>
        <w:tab w:val="left" w:pos="3690"/>
      </w:tabs>
      <w:ind w:left="360"/>
      <w:outlineLvl w:val="0"/>
    </w:pPr>
    <w:rPr>
      <w:rFonts w:ascii="Arial" w:hAnsi="Arial" w:cs="Arial"/>
      <w:b/>
      <w:bCs/>
    </w:rPr>
  </w:style>
  <w:style w:type="paragraph" w:styleId="Heading2">
    <w:name w:val="heading 2"/>
    <w:basedOn w:val="Normal"/>
    <w:next w:val="Normal"/>
    <w:link w:val="Heading2Char"/>
    <w:uiPriority w:val="99"/>
    <w:qFormat/>
    <w:rsid w:val="004351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351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351DB"/>
    <w:pPr>
      <w:keepNext/>
      <w:jc w:val="center"/>
      <w:outlineLvl w:val="3"/>
    </w:pPr>
    <w:rPr>
      <w:b/>
      <w:bCs/>
      <w:sz w:val="24"/>
      <w:szCs w:val="24"/>
    </w:rPr>
  </w:style>
  <w:style w:type="paragraph" w:styleId="Heading5">
    <w:name w:val="heading 5"/>
    <w:basedOn w:val="Normal"/>
    <w:next w:val="Normal"/>
    <w:link w:val="Heading5Char"/>
    <w:uiPriority w:val="99"/>
    <w:qFormat/>
    <w:rsid w:val="004351DB"/>
    <w:pPr>
      <w:spacing w:before="240" w:after="60"/>
      <w:outlineLvl w:val="4"/>
    </w:pPr>
    <w:rPr>
      <w:b/>
      <w:bCs/>
      <w:i/>
      <w:iCs/>
      <w:sz w:val="26"/>
      <w:szCs w:val="26"/>
    </w:rPr>
  </w:style>
  <w:style w:type="paragraph" w:styleId="Heading6">
    <w:name w:val="heading 6"/>
    <w:basedOn w:val="Normal"/>
    <w:next w:val="Normal"/>
    <w:link w:val="Heading6Char"/>
    <w:uiPriority w:val="99"/>
    <w:qFormat/>
    <w:rsid w:val="004351DB"/>
    <w:pPr>
      <w:keepNext/>
      <w:outlineLvl w:val="5"/>
    </w:pPr>
    <w:rPr>
      <w:b/>
      <w:bCs/>
      <w:sz w:val="24"/>
      <w:szCs w:val="24"/>
    </w:rPr>
  </w:style>
  <w:style w:type="paragraph" w:styleId="Heading7">
    <w:name w:val="heading 7"/>
    <w:basedOn w:val="Normal"/>
    <w:next w:val="Normal"/>
    <w:link w:val="Heading7Char"/>
    <w:uiPriority w:val="99"/>
    <w:qFormat/>
    <w:rsid w:val="004351DB"/>
    <w:pPr>
      <w:tabs>
        <w:tab w:val="left" w:pos="1296"/>
      </w:tabs>
      <w:spacing w:before="240" w:after="60"/>
      <w:ind w:left="1296" w:hanging="1296"/>
      <w:outlineLvl w:val="6"/>
    </w:pPr>
    <w:rPr>
      <w:sz w:val="24"/>
      <w:szCs w:val="24"/>
    </w:rPr>
  </w:style>
  <w:style w:type="paragraph" w:styleId="Heading8">
    <w:name w:val="heading 8"/>
    <w:basedOn w:val="Normal"/>
    <w:next w:val="Normal"/>
    <w:link w:val="Heading8Char"/>
    <w:uiPriority w:val="99"/>
    <w:qFormat/>
    <w:rsid w:val="004351DB"/>
    <w:pPr>
      <w:tabs>
        <w:tab w:val="left"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4351DB"/>
    <w:pPr>
      <w:tabs>
        <w:tab w:val="left"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3790"/>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A33790"/>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A33790"/>
    <w:rPr>
      <w:rFonts w:ascii="Cambria" w:hAnsi="Cambria" w:cs="Cambria"/>
      <w:b/>
      <w:bCs/>
      <w:sz w:val="26"/>
      <w:szCs w:val="26"/>
    </w:rPr>
  </w:style>
  <w:style w:type="character" w:customStyle="1" w:styleId="Heading4Char">
    <w:name w:val="Heading 4 Char"/>
    <w:basedOn w:val="DefaultParagraphFont"/>
    <w:link w:val="Heading4"/>
    <w:uiPriority w:val="99"/>
    <w:semiHidden/>
    <w:rsid w:val="00A33790"/>
    <w:rPr>
      <w:rFonts w:ascii="Calibri" w:hAnsi="Calibri" w:cs="Calibri"/>
      <w:b/>
      <w:bCs/>
      <w:sz w:val="28"/>
      <w:szCs w:val="28"/>
    </w:rPr>
  </w:style>
  <w:style w:type="character" w:customStyle="1" w:styleId="Heading5Char">
    <w:name w:val="Heading 5 Char"/>
    <w:basedOn w:val="DefaultParagraphFont"/>
    <w:link w:val="Heading5"/>
    <w:uiPriority w:val="99"/>
    <w:semiHidden/>
    <w:rsid w:val="00A33790"/>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A33790"/>
    <w:rPr>
      <w:rFonts w:ascii="Calibri" w:hAnsi="Calibri" w:cs="Calibri"/>
      <w:b/>
      <w:bCs/>
    </w:rPr>
  </w:style>
  <w:style w:type="character" w:customStyle="1" w:styleId="Heading7Char">
    <w:name w:val="Heading 7 Char"/>
    <w:basedOn w:val="DefaultParagraphFont"/>
    <w:link w:val="Heading7"/>
    <w:uiPriority w:val="99"/>
    <w:semiHidden/>
    <w:rsid w:val="00A33790"/>
    <w:rPr>
      <w:rFonts w:ascii="Calibri" w:hAnsi="Calibri" w:cs="Calibri"/>
      <w:sz w:val="24"/>
      <w:szCs w:val="24"/>
    </w:rPr>
  </w:style>
  <w:style w:type="character" w:customStyle="1" w:styleId="Heading8Char">
    <w:name w:val="Heading 8 Char"/>
    <w:basedOn w:val="DefaultParagraphFont"/>
    <w:link w:val="Heading8"/>
    <w:uiPriority w:val="99"/>
    <w:semiHidden/>
    <w:rsid w:val="00A33790"/>
    <w:rPr>
      <w:rFonts w:ascii="Calibri" w:hAnsi="Calibri" w:cs="Calibri"/>
      <w:i/>
      <w:iCs/>
      <w:sz w:val="24"/>
      <w:szCs w:val="24"/>
    </w:rPr>
  </w:style>
  <w:style w:type="character" w:customStyle="1" w:styleId="Heading9Char">
    <w:name w:val="Heading 9 Char"/>
    <w:basedOn w:val="DefaultParagraphFont"/>
    <w:link w:val="Heading9"/>
    <w:uiPriority w:val="99"/>
    <w:semiHidden/>
    <w:rsid w:val="00A33790"/>
    <w:rPr>
      <w:rFonts w:ascii="Cambria" w:hAnsi="Cambria" w:cs="Cambria"/>
    </w:rPr>
  </w:style>
  <w:style w:type="paragraph" w:styleId="Footer">
    <w:name w:val="footer"/>
    <w:basedOn w:val="Normal"/>
    <w:link w:val="FooterChar"/>
    <w:uiPriority w:val="99"/>
    <w:rsid w:val="004351DB"/>
    <w:pPr>
      <w:tabs>
        <w:tab w:val="center" w:pos="4320"/>
        <w:tab w:val="right" w:pos="8640"/>
      </w:tabs>
    </w:pPr>
  </w:style>
  <w:style w:type="character" w:customStyle="1" w:styleId="FooterChar">
    <w:name w:val="Footer Char"/>
    <w:basedOn w:val="DefaultParagraphFont"/>
    <w:link w:val="Footer"/>
    <w:uiPriority w:val="99"/>
    <w:semiHidden/>
    <w:rsid w:val="00A33790"/>
    <w:rPr>
      <w:rFonts w:ascii="Courier New" w:hAnsi="Courier New" w:cs="Courier New"/>
      <w:sz w:val="20"/>
      <w:szCs w:val="20"/>
    </w:rPr>
  </w:style>
  <w:style w:type="paragraph" w:styleId="Header">
    <w:name w:val="header"/>
    <w:basedOn w:val="Normal"/>
    <w:link w:val="HeaderChar"/>
    <w:uiPriority w:val="99"/>
    <w:rsid w:val="004351DB"/>
    <w:pPr>
      <w:tabs>
        <w:tab w:val="center" w:pos="4320"/>
        <w:tab w:val="right" w:pos="8640"/>
      </w:tabs>
    </w:pPr>
  </w:style>
  <w:style w:type="character" w:customStyle="1" w:styleId="HeaderChar">
    <w:name w:val="Header Char"/>
    <w:basedOn w:val="DefaultParagraphFont"/>
    <w:link w:val="Header"/>
    <w:uiPriority w:val="99"/>
    <w:semiHidden/>
    <w:rsid w:val="00A33790"/>
    <w:rPr>
      <w:rFonts w:ascii="Courier New" w:hAnsi="Courier New" w:cs="Courier New"/>
      <w:sz w:val="20"/>
      <w:szCs w:val="20"/>
    </w:rPr>
  </w:style>
  <w:style w:type="paragraph" w:styleId="FootnoteText">
    <w:name w:val="footnote text"/>
    <w:basedOn w:val="Normal"/>
    <w:link w:val="FootnoteTextChar"/>
    <w:uiPriority w:val="99"/>
    <w:semiHidden/>
    <w:rsid w:val="004351DB"/>
  </w:style>
  <w:style w:type="character" w:customStyle="1" w:styleId="FootnoteTextChar">
    <w:name w:val="Footnote Text Char"/>
    <w:basedOn w:val="DefaultParagraphFont"/>
    <w:link w:val="FootnoteText"/>
    <w:uiPriority w:val="99"/>
    <w:semiHidden/>
    <w:rsid w:val="00A33790"/>
    <w:rPr>
      <w:rFonts w:ascii="Courier New" w:hAnsi="Courier New" w:cs="Courier New"/>
      <w:sz w:val="20"/>
      <w:szCs w:val="20"/>
    </w:rPr>
  </w:style>
  <w:style w:type="paragraph" w:styleId="BalloonText">
    <w:name w:val="Balloon Text"/>
    <w:basedOn w:val="Normal"/>
    <w:link w:val="BalloonTextChar"/>
    <w:uiPriority w:val="99"/>
    <w:semiHidden/>
    <w:rsid w:val="004351DB"/>
    <w:rPr>
      <w:rFonts w:ascii="Tahoma" w:hAnsi="Tahoma" w:cs="Tahoma"/>
      <w:sz w:val="16"/>
      <w:szCs w:val="16"/>
    </w:rPr>
  </w:style>
  <w:style w:type="character" w:customStyle="1" w:styleId="BalloonTextChar">
    <w:name w:val="Balloon Text Char"/>
    <w:basedOn w:val="DefaultParagraphFont"/>
    <w:link w:val="BalloonText"/>
    <w:uiPriority w:val="99"/>
    <w:semiHidden/>
    <w:rsid w:val="00A33790"/>
    <w:rPr>
      <w:rFonts w:ascii="Times New Roman" w:hAnsi="Times New Roman" w:cs="Times New Roman"/>
      <w:sz w:val="2"/>
      <w:szCs w:val="2"/>
    </w:rPr>
  </w:style>
  <w:style w:type="paragraph" w:customStyle="1" w:styleId="TOAHeading1">
    <w:name w:val="TOA Heading1"/>
    <w:basedOn w:val="Normal"/>
    <w:next w:val="Normal"/>
    <w:uiPriority w:val="99"/>
    <w:rsid w:val="004351DB"/>
    <w:pPr>
      <w:tabs>
        <w:tab w:val="right" w:pos="9360"/>
      </w:tabs>
    </w:pPr>
  </w:style>
  <w:style w:type="paragraph" w:styleId="BodyText">
    <w:name w:val="Body Text"/>
    <w:basedOn w:val="Normal"/>
    <w:link w:val="BodyTextChar"/>
    <w:uiPriority w:val="99"/>
    <w:rsid w:val="004351DB"/>
    <w:rPr>
      <w:sz w:val="24"/>
      <w:szCs w:val="24"/>
    </w:rPr>
  </w:style>
  <w:style w:type="character" w:customStyle="1" w:styleId="BodyTextChar">
    <w:name w:val="Body Text Char"/>
    <w:basedOn w:val="DefaultParagraphFont"/>
    <w:link w:val="BodyText"/>
    <w:uiPriority w:val="99"/>
    <w:semiHidden/>
    <w:rsid w:val="00A33790"/>
    <w:rPr>
      <w:rFonts w:ascii="Courier New" w:hAnsi="Courier New" w:cs="Courier New"/>
      <w:sz w:val="20"/>
      <w:szCs w:val="20"/>
    </w:rPr>
  </w:style>
  <w:style w:type="paragraph" w:customStyle="1" w:styleId="Default">
    <w:name w:val="Default"/>
    <w:uiPriority w:val="99"/>
    <w:rsid w:val="004351DB"/>
    <w:rPr>
      <w:rFonts w:ascii="Courier New" w:hAnsi="Courier New" w:cs="Courier New"/>
      <w:color w:val="000000"/>
      <w:sz w:val="24"/>
      <w:szCs w:val="24"/>
    </w:rPr>
  </w:style>
  <w:style w:type="paragraph" w:customStyle="1" w:styleId="BULLET-Regular">
    <w:name w:val="BULLET - Regular"/>
    <w:basedOn w:val="ListBullet4"/>
    <w:uiPriority w:val="99"/>
    <w:rsid w:val="004351DB"/>
    <w:pPr>
      <w:spacing w:before="120"/>
    </w:pPr>
    <w:rPr>
      <w:sz w:val="24"/>
      <w:szCs w:val="24"/>
    </w:rPr>
  </w:style>
  <w:style w:type="paragraph" w:styleId="ListBullet4">
    <w:name w:val="List Bullet 4"/>
    <w:basedOn w:val="Normal"/>
    <w:uiPriority w:val="99"/>
    <w:rsid w:val="004351DB"/>
    <w:pPr>
      <w:tabs>
        <w:tab w:val="left" w:pos="360"/>
      </w:tabs>
      <w:ind w:left="360" w:hanging="360"/>
    </w:pPr>
  </w:style>
  <w:style w:type="table" w:styleId="TableGrid">
    <w:name w:val="Table Grid"/>
    <w:basedOn w:val="TableNormal"/>
    <w:uiPriority w:val="99"/>
    <w:rsid w:val="00E027E1"/>
    <w:pPr>
      <w:jc w:val="both"/>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27E1"/>
    <w:rPr>
      <w:rFonts w:cs="Times New Roman"/>
      <w:color w:val="0000FF"/>
      <w:u w:val="single"/>
    </w:rPr>
  </w:style>
  <w:style w:type="paragraph" w:styleId="DocumentMap">
    <w:name w:val="Document Map"/>
    <w:basedOn w:val="Normal"/>
    <w:link w:val="DocumentMapChar"/>
    <w:uiPriority w:val="99"/>
    <w:semiHidden/>
    <w:rsid w:val="00AA6ED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33790"/>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dheks.gov/stormwater/download/Notice_of_Termination.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_rels/footer5.xml.rels><?xml version="1.0" encoding="UTF-8" standalone="yes"?>
<Relationships xmlns="http://schemas.openxmlformats.org/package/2006/relationships"><Relationship Id="rId1" Type="http://schemas.openxmlformats.org/officeDocument/2006/relationships/image" Target="media/image1.wmf"/></Relationships>
</file>

<file path=word/_rels/foot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17</Pages>
  <Words>3975</Words>
  <Characters>22661</Characters>
  <Application>Microsoft Office Outlook</Application>
  <DocSecurity>0</DocSecurity>
  <Lines>0</Lines>
  <Paragraphs>0</Paragraphs>
  <ScaleCrop>false</ScaleCrop>
  <Company>City of Overland Park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POLLUTION</dc:title>
  <dc:subject/>
  <dc:creator>Lorraine Basalo</dc:creator>
  <cp:keywords/>
  <dc:description/>
  <cp:lastModifiedBy>Lorraine Basalo</cp:lastModifiedBy>
  <cp:revision>9</cp:revision>
  <cp:lastPrinted>2016-12-01T15:37:00Z</cp:lastPrinted>
  <dcterms:created xsi:type="dcterms:W3CDTF">2016-12-01T15:18:00Z</dcterms:created>
  <dcterms:modified xsi:type="dcterms:W3CDTF">2016-12-01T15:41:00Z</dcterms:modified>
</cp:coreProperties>
</file>