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CD" w:rsidRDefault="008543CD" w:rsidP="008543CD">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8543CD" w:rsidRPr="00C60C1E" w:rsidRDefault="008543CD" w:rsidP="008543CD">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p w:rsidR="00A93BEA" w:rsidRPr="004A1D88" w:rsidRDefault="00A93BEA" w:rsidP="00A93BEA">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Project No.</w:t>
      </w:r>
    </w:p>
    <w:p w:rsidR="00A93BEA" w:rsidRPr="004A1D88" w:rsidRDefault="00A93BEA" w:rsidP="00A93BEA">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560CCD" w:rsidRDefault="00CA1E11" w:rsidP="00CA1E11">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 xml:space="preserve">ACCESS EASEMENT </w:t>
      </w:r>
      <w:r w:rsidR="00B30755">
        <w:rPr>
          <w:rFonts w:ascii="Arial" w:hAnsi="Arial" w:cs="Arial"/>
          <w:b/>
          <w:sz w:val="20"/>
          <w:szCs w:val="20"/>
        </w:rPr>
        <w:t>[</w:t>
      </w:r>
      <w:r>
        <w:rPr>
          <w:rFonts w:ascii="Arial" w:hAnsi="Arial" w:cs="Arial"/>
          <w:b/>
          <w:sz w:val="20"/>
          <w:szCs w:val="20"/>
        </w:rPr>
        <w:t>option 2</w:t>
      </w:r>
      <w:r w:rsidR="00B30755">
        <w:rPr>
          <w:rFonts w:ascii="Arial" w:hAnsi="Arial" w:cs="Arial"/>
          <w:b/>
          <w:sz w:val="20"/>
          <w:szCs w:val="20"/>
        </w:rPr>
        <w:t>]</w:t>
      </w:r>
    </w:p>
    <w:p w:rsidR="009236DD" w:rsidRDefault="009236DD" w:rsidP="00CA1E11">
      <w:pPr>
        <w:tabs>
          <w:tab w:val="left" w:pos="2160"/>
          <w:tab w:val="left" w:pos="2520"/>
          <w:tab w:val="left" w:pos="3060"/>
          <w:tab w:val="left" w:pos="5040"/>
          <w:tab w:val="left" w:pos="9000"/>
        </w:tabs>
        <w:jc w:val="both"/>
        <w:rPr>
          <w:rFonts w:ascii="Arial" w:hAnsi="Arial" w:cs="Arial"/>
          <w:sz w:val="20"/>
          <w:szCs w:val="20"/>
        </w:rPr>
      </w:pPr>
    </w:p>
    <w:p w:rsidR="00AC436F" w:rsidRDefault="00CA1E11" w:rsidP="00A93BEA">
      <w:pPr>
        <w:tabs>
          <w:tab w:val="left" w:pos="1440"/>
          <w:tab w:val="left" w:pos="4680"/>
          <w:tab w:val="left" w:pos="5400"/>
          <w:tab w:val="left" w:pos="7920"/>
        </w:tabs>
        <w:jc w:val="both"/>
        <w:rPr>
          <w:rFonts w:ascii="Arial" w:hAnsi="Arial" w:cs="Arial"/>
          <w:sz w:val="20"/>
          <w:szCs w:val="20"/>
        </w:rPr>
      </w:pPr>
      <w:r>
        <w:rPr>
          <w:rFonts w:ascii="Arial" w:hAnsi="Arial" w:cs="Arial"/>
          <w:sz w:val="20"/>
          <w:szCs w:val="20"/>
        </w:rPr>
        <w:t>For and in</w:t>
      </w:r>
      <w:r w:rsidR="00B30755">
        <w:rPr>
          <w:rFonts w:ascii="Arial" w:hAnsi="Arial" w:cs="Arial"/>
          <w:sz w:val="20"/>
          <w:szCs w:val="20"/>
        </w:rPr>
        <w:t xml:space="preserve"> </w:t>
      </w:r>
      <w:r>
        <w:rPr>
          <w:rFonts w:ascii="Arial" w:hAnsi="Arial" w:cs="Arial"/>
          <w:sz w:val="20"/>
          <w:szCs w:val="20"/>
        </w:rPr>
        <w:t>consideration of the sum of ten dollars ($10.00) an</w:t>
      </w:r>
      <w:r w:rsidR="00AC436F">
        <w:rPr>
          <w:rFonts w:ascii="Arial" w:hAnsi="Arial" w:cs="Arial"/>
          <w:sz w:val="20"/>
          <w:szCs w:val="20"/>
        </w:rPr>
        <w:t>d</w:t>
      </w:r>
      <w:r>
        <w:rPr>
          <w:rFonts w:ascii="Arial" w:hAnsi="Arial" w:cs="Arial"/>
          <w:sz w:val="20"/>
          <w:szCs w:val="20"/>
        </w:rPr>
        <w:t xml:space="preserve"> other valuable considerations, the receipt and sufficiency of which is hereby acknowledged, by this Easement Agreement, made and entered into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w:t>
      </w:r>
    </w:p>
    <w:p w:rsidR="00CA1E11" w:rsidRDefault="00CA1E11" w:rsidP="00AC436F">
      <w:pPr>
        <w:tabs>
          <w:tab w:val="left" w:pos="1440"/>
          <w:tab w:val="left" w:pos="2520"/>
          <w:tab w:val="left" w:pos="6480"/>
          <w:tab w:val="left" w:pos="792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roofErr w:type="gramStart"/>
      <w:r>
        <w:rPr>
          <w:rFonts w:ascii="Arial" w:hAnsi="Arial" w:cs="Arial"/>
          <w:sz w:val="20"/>
          <w:szCs w:val="20"/>
        </w:rPr>
        <w:t>as</w:t>
      </w:r>
      <w:proofErr w:type="gramEnd"/>
      <w:r>
        <w:rPr>
          <w:rFonts w:ascii="Arial" w:hAnsi="Arial" w:cs="Arial"/>
          <w:sz w:val="20"/>
          <w:szCs w:val="20"/>
        </w:rPr>
        <w:t xml:space="preserve"> Grantor, hereby grants and conve</w:t>
      </w:r>
      <w:r w:rsidR="00B30755">
        <w:rPr>
          <w:rFonts w:ascii="Arial" w:hAnsi="Arial" w:cs="Arial"/>
          <w:sz w:val="20"/>
          <w:szCs w:val="20"/>
        </w:rPr>
        <w:t>ys to the owner(s) of the tract</w:t>
      </w:r>
      <w:r>
        <w:rPr>
          <w:rFonts w:ascii="Arial" w:hAnsi="Arial" w:cs="Arial"/>
          <w:sz w:val="20"/>
          <w:szCs w:val="20"/>
        </w:rPr>
        <w:t>(s) described in Exhibit A attached hereto and incorporated herein by reference, as Grantee, a perpetual access easement giving the right of access, ingress and egress over and across the following described property:</w:t>
      </w:r>
    </w:p>
    <w:p w:rsidR="00CA1E11" w:rsidRDefault="00CA1E11" w:rsidP="00CA1E11">
      <w:pPr>
        <w:tabs>
          <w:tab w:val="left" w:pos="1440"/>
          <w:tab w:val="left" w:pos="4320"/>
          <w:tab w:val="left" w:pos="5040"/>
          <w:tab w:val="left" w:pos="9000"/>
        </w:tabs>
        <w:jc w:val="both"/>
        <w:rPr>
          <w:rFonts w:ascii="Arial" w:hAnsi="Arial" w:cs="Arial"/>
          <w:sz w:val="20"/>
          <w:szCs w:val="20"/>
        </w:rPr>
      </w:pPr>
    </w:p>
    <w:p w:rsidR="00CA1E11" w:rsidRDefault="00CA1E11" w:rsidP="00CA1E11">
      <w:pPr>
        <w:tabs>
          <w:tab w:val="left" w:pos="1440"/>
          <w:tab w:val="left" w:pos="4320"/>
          <w:tab w:val="left" w:pos="5040"/>
          <w:tab w:val="left" w:pos="9000"/>
        </w:tabs>
        <w:jc w:val="center"/>
        <w:rPr>
          <w:rFonts w:ascii="Arial" w:hAnsi="Arial" w:cs="Arial"/>
          <w:sz w:val="20"/>
          <w:szCs w:val="20"/>
        </w:rPr>
      </w:pPr>
      <w:smartTag w:uri="urn:schemas-microsoft-com:office:smarttags" w:element="stockticker">
        <w:r>
          <w:rPr>
            <w:rFonts w:ascii="Arial" w:hAnsi="Arial" w:cs="Arial"/>
            <w:b/>
            <w:sz w:val="20"/>
            <w:szCs w:val="20"/>
          </w:rPr>
          <w:t>SEE</w:t>
        </w:r>
      </w:smartTag>
      <w:r>
        <w:rPr>
          <w:rFonts w:ascii="Arial" w:hAnsi="Arial" w:cs="Arial"/>
          <w:b/>
          <w:sz w:val="20"/>
          <w:szCs w:val="20"/>
        </w:rPr>
        <w:t xml:space="preserve"> </w:t>
      </w:r>
      <w:r w:rsidR="003525EB">
        <w:rPr>
          <w:rFonts w:ascii="Arial" w:hAnsi="Arial" w:cs="Arial"/>
          <w:b/>
          <w:sz w:val="20"/>
          <w:szCs w:val="20"/>
        </w:rPr>
        <w:t>ATTACHMENT</w:t>
      </w:r>
      <w:r>
        <w:rPr>
          <w:rFonts w:ascii="Arial" w:hAnsi="Arial" w:cs="Arial"/>
          <w:b/>
          <w:sz w:val="20"/>
          <w:szCs w:val="20"/>
        </w:rPr>
        <w:t xml:space="preserve"> </w:t>
      </w:r>
      <w:r w:rsidR="003525EB">
        <w:rPr>
          <w:rFonts w:ascii="Arial" w:hAnsi="Arial" w:cs="Arial"/>
          <w:b/>
          <w:sz w:val="20"/>
          <w:szCs w:val="20"/>
        </w:rPr>
        <w:t>‘</w:t>
      </w:r>
      <w:r>
        <w:rPr>
          <w:rFonts w:ascii="Arial" w:hAnsi="Arial" w:cs="Arial"/>
          <w:b/>
          <w:sz w:val="20"/>
          <w:szCs w:val="20"/>
        </w:rPr>
        <w:t>A</w:t>
      </w:r>
      <w:r w:rsidR="003525EB">
        <w:rPr>
          <w:rFonts w:ascii="Arial" w:hAnsi="Arial" w:cs="Arial"/>
          <w:b/>
          <w:sz w:val="20"/>
          <w:szCs w:val="20"/>
        </w:rPr>
        <w:t>’</w:t>
      </w:r>
    </w:p>
    <w:p w:rsidR="00CA1E11" w:rsidRDefault="00CA1E11" w:rsidP="00CA1E11">
      <w:pPr>
        <w:tabs>
          <w:tab w:val="left" w:pos="1440"/>
          <w:tab w:val="left" w:pos="4320"/>
          <w:tab w:val="left" w:pos="5040"/>
          <w:tab w:val="left" w:pos="9000"/>
        </w:tabs>
        <w:jc w:val="both"/>
        <w:rPr>
          <w:rFonts w:ascii="Arial" w:hAnsi="Arial" w:cs="Arial"/>
          <w:sz w:val="20"/>
          <w:szCs w:val="20"/>
        </w:rPr>
      </w:pPr>
    </w:p>
    <w:p w:rsidR="00CA1E11" w:rsidRDefault="00CA1E11" w:rsidP="00CA1E11">
      <w:pPr>
        <w:tabs>
          <w:tab w:val="left" w:pos="1440"/>
          <w:tab w:val="left" w:pos="4320"/>
          <w:tab w:val="left" w:pos="5040"/>
          <w:tab w:val="left" w:pos="9000"/>
        </w:tabs>
        <w:jc w:val="both"/>
        <w:rPr>
          <w:rFonts w:ascii="Arial" w:hAnsi="Arial" w:cs="Arial"/>
          <w:sz w:val="20"/>
          <w:szCs w:val="20"/>
        </w:rPr>
      </w:pPr>
      <w:r>
        <w:rPr>
          <w:rFonts w:ascii="Arial" w:hAnsi="Arial" w:cs="Arial"/>
          <w:sz w:val="20"/>
          <w:szCs w:val="20"/>
        </w:rPr>
        <w:t>In order that the customers, invitees, licensees, agents and employees of the Grantee shall have vehicular and pedestrian traffic access and circulation to the adjacent tract(s).</w:t>
      </w:r>
    </w:p>
    <w:p w:rsidR="00CA1E11" w:rsidRDefault="00CA1E11" w:rsidP="00CA1E11">
      <w:pPr>
        <w:tabs>
          <w:tab w:val="left" w:pos="1440"/>
          <w:tab w:val="left" w:pos="4320"/>
          <w:tab w:val="left" w:pos="5040"/>
          <w:tab w:val="left" w:pos="9000"/>
        </w:tabs>
        <w:jc w:val="both"/>
        <w:rPr>
          <w:rFonts w:ascii="Arial" w:hAnsi="Arial" w:cs="Arial"/>
          <w:sz w:val="20"/>
          <w:szCs w:val="20"/>
        </w:rPr>
      </w:pPr>
    </w:p>
    <w:p w:rsidR="00CA1E11" w:rsidRDefault="00CA1E11" w:rsidP="00CA1E11">
      <w:pPr>
        <w:tabs>
          <w:tab w:val="left" w:pos="1440"/>
          <w:tab w:val="left" w:pos="4320"/>
          <w:tab w:val="left" w:pos="5040"/>
          <w:tab w:val="left" w:pos="9000"/>
        </w:tabs>
        <w:jc w:val="both"/>
        <w:rPr>
          <w:rFonts w:ascii="Arial" w:hAnsi="Arial" w:cs="Arial"/>
          <w:sz w:val="20"/>
          <w:szCs w:val="20"/>
        </w:rPr>
      </w:pPr>
      <w:r>
        <w:rPr>
          <w:rFonts w:ascii="Arial" w:hAnsi="Arial" w:cs="Arial"/>
          <w:sz w:val="20"/>
          <w:szCs w:val="20"/>
        </w:rPr>
        <w:t>This easement is executed and delivered by Grantors, as owners of the above-described property.</w:t>
      </w:r>
    </w:p>
    <w:p w:rsidR="00CA1E11" w:rsidRDefault="00CA1E11" w:rsidP="00CA1E11">
      <w:pPr>
        <w:tabs>
          <w:tab w:val="left" w:pos="1440"/>
          <w:tab w:val="left" w:pos="4320"/>
          <w:tab w:val="left" w:pos="5040"/>
          <w:tab w:val="left" w:pos="9000"/>
        </w:tabs>
        <w:jc w:val="both"/>
        <w:rPr>
          <w:rFonts w:ascii="Arial" w:hAnsi="Arial" w:cs="Arial"/>
          <w:sz w:val="20"/>
          <w:szCs w:val="20"/>
        </w:rPr>
      </w:pPr>
    </w:p>
    <w:p w:rsidR="00CA1E11" w:rsidRDefault="00CA1E11" w:rsidP="00CA1E11">
      <w:pPr>
        <w:tabs>
          <w:tab w:val="left" w:pos="1440"/>
          <w:tab w:val="left" w:pos="4320"/>
          <w:tab w:val="left" w:pos="5040"/>
          <w:tab w:val="left" w:pos="9000"/>
        </w:tabs>
        <w:jc w:val="both"/>
        <w:rPr>
          <w:rFonts w:ascii="Arial" w:hAnsi="Arial" w:cs="Arial"/>
          <w:sz w:val="20"/>
          <w:szCs w:val="20"/>
        </w:rPr>
      </w:pPr>
      <w:r>
        <w:rPr>
          <w:rFonts w:ascii="Arial" w:hAnsi="Arial" w:cs="Arial"/>
          <w:sz w:val="20"/>
          <w:szCs w:val="20"/>
        </w:rPr>
        <w:t>The rights granted herein shall not be construed to interfere with or restrict the Grantor, its successors or assigns and any claiming under the Grantor from the use of the premises with respect to the construction and maintenance of improvements adjacent to or over the property herein described so long as the same are so constructed as not to impair the strength or interfere with the intended use of this easement.</w:t>
      </w:r>
    </w:p>
    <w:p w:rsidR="00CA1E11" w:rsidRDefault="00CA1E11" w:rsidP="00CA1E11">
      <w:pPr>
        <w:tabs>
          <w:tab w:val="left" w:pos="1440"/>
          <w:tab w:val="left" w:pos="4320"/>
          <w:tab w:val="left" w:pos="5040"/>
          <w:tab w:val="left" w:pos="9000"/>
        </w:tabs>
        <w:jc w:val="both"/>
        <w:rPr>
          <w:rFonts w:ascii="Arial" w:hAnsi="Arial" w:cs="Arial"/>
          <w:sz w:val="20"/>
          <w:szCs w:val="20"/>
        </w:rPr>
      </w:pPr>
    </w:p>
    <w:p w:rsidR="00CA1E11" w:rsidRDefault="00CA1E11" w:rsidP="00A93BEA">
      <w:pPr>
        <w:tabs>
          <w:tab w:val="left" w:pos="1980"/>
          <w:tab w:val="left" w:pos="4140"/>
          <w:tab w:val="left" w:pos="6120"/>
          <w:tab w:val="left" w:pos="6480"/>
          <w:tab w:val="left" w:pos="7470"/>
          <w:tab w:val="left" w:pos="9270"/>
        </w:tabs>
        <w:jc w:val="both"/>
        <w:rPr>
          <w:rFonts w:ascii="Arial" w:hAnsi="Arial" w:cs="Arial"/>
          <w:sz w:val="20"/>
          <w:szCs w:val="20"/>
        </w:rPr>
      </w:pPr>
      <w:r>
        <w:rPr>
          <w:rFonts w:ascii="Arial" w:hAnsi="Arial" w:cs="Arial"/>
          <w:sz w:val="20"/>
          <w:szCs w:val="20"/>
        </w:rPr>
        <w:t xml:space="preserve">Certain rights and obligations pertaining to the construction, maintenance and cost of a roadway to be built on the foregoing described property are contained in the Non-Exclusive Reciprocal Access Easement, Construction and Maintenance Agreement recorded on </w:t>
      </w:r>
      <w:r>
        <w:rPr>
          <w:rFonts w:ascii="Arial" w:hAnsi="Arial" w:cs="Arial"/>
          <w:sz w:val="20"/>
          <w:szCs w:val="20"/>
          <w:u w:val="single"/>
        </w:rPr>
        <w:tab/>
      </w:r>
      <w:r w:rsidR="004206C7">
        <w:rPr>
          <w:rFonts w:ascii="Arial" w:hAnsi="Arial" w:cs="Arial"/>
          <w:sz w:val="20"/>
          <w:szCs w:val="20"/>
          <w:u w:val="single"/>
        </w:rPr>
        <w:tab/>
      </w:r>
      <w:r w:rsidR="009236DD">
        <w:rPr>
          <w:rFonts w:ascii="Arial" w:hAnsi="Arial" w:cs="Arial"/>
          <w:sz w:val="20"/>
          <w:szCs w:val="20"/>
          <w:u w:val="single"/>
        </w:rPr>
        <w:tab/>
      </w:r>
      <w:r w:rsidR="009236DD">
        <w:rPr>
          <w:rFonts w:ascii="Arial" w:hAnsi="Arial" w:cs="Arial"/>
          <w:sz w:val="20"/>
          <w:szCs w:val="20"/>
          <w:u w:val="single"/>
        </w:rPr>
        <w:tab/>
      </w:r>
      <w:r>
        <w:rPr>
          <w:rFonts w:ascii="Arial" w:hAnsi="Arial" w:cs="Arial"/>
          <w:sz w:val="20"/>
          <w:szCs w:val="20"/>
        </w:rPr>
        <w:t xml:space="preserve"> with the Johnson County Register of Deeds as Instrument </w:t>
      </w:r>
      <w:r>
        <w:rPr>
          <w:rFonts w:ascii="Arial" w:hAnsi="Arial" w:cs="Arial"/>
          <w:sz w:val="20"/>
          <w:szCs w:val="20"/>
          <w:u w:val="single"/>
        </w:rPr>
        <w:tab/>
      </w:r>
      <w:r w:rsidR="009236DD">
        <w:rPr>
          <w:rFonts w:ascii="Arial" w:hAnsi="Arial" w:cs="Arial"/>
          <w:sz w:val="20"/>
          <w:szCs w:val="20"/>
        </w:rPr>
        <w:t xml:space="preserve"> at Book </w:t>
      </w:r>
      <w:r w:rsidR="009236DD">
        <w:rPr>
          <w:rFonts w:ascii="Arial" w:hAnsi="Arial" w:cs="Arial"/>
          <w:sz w:val="20"/>
          <w:szCs w:val="20"/>
          <w:u w:val="single"/>
        </w:rPr>
        <w:tab/>
      </w:r>
      <w:r w:rsidR="009236DD">
        <w:rPr>
          <w:rFonts w:ascii="Arial" w:hAnsi="Arial" w:cs="Arial"/>
          <w:sz w:val="20"/>
          <w:szCs w:val="20"/>
        </w:rPr>
        <w:t xml:space="preserve"> and Page </w:t>
      </w:r>
      <w:r w:rsidR="009236DD">
        <w:rPr>
          <w:rFonts w:ascii="Arial" w:hAnsi="Arial" w:cs="Arial"/>
          <w:sz w:val="20"/>
          <w:szCs w:val="20"/>
          <w:u w:val="single"/>
        </w:rPr>
        <w:tab/>
      </w:r>
      <w:r w:rsidR="009236DD">
        <w:rPr>
          <w:rFonts w:ascii="Arial" w:hAnsi="Arial" w:cs="Arial"/>
          <w:sz w:val="20"/>
          <w:szCs w:val="20"/>
        </w:rPr>
        <w:t>.  The Access Easement granted herein supersedes the Non-Exclusive Reciprocal Access Easement, Construction and Maintenance Agreement, but such rights and obligations contained therein are not in any way modified by this Access Easement, unless contradictory hereto.</w:t>
      </w:r>
    </w:p>
    <w:p w:rsidR="009236DD" w:rsidRDefault="009236DD" w:rsidP="009236DD">
      <w:pPr>
        <w:tabs>
          <w:tab w:val="left" w:pos="1980"/>
          <w:tab w:val="left" w:pos="4140"/>
          <w:tab w:val="left" w:pos="6120"/>
          <w:tab w:val="left" w:pos="6480"/>
          <w:tab w:val="left" w:pos="7380"/>
          <w:tab w:val="left" w:pos="9000"/>
        </w:tabs>
        <w:jc w:val="both"/>
        <w:rPr>
          <w:rFonts w:ascii="Arial" w:hAnsi="Arial" w:cs="Arial"/>
          <w:sz w:val="20"/>
          <w:szCs w:val="20"/>
        </w:rPr>
      </w:pPr>
    </w:p>
    <w:p w:rsidR="009236DD" w:rsidRPr="009236DD" w:rsidRDefault="009236DD" w:rsidP="009236DD">
      <w:pPr>
        <w:tabs>
          <w:tab w:val="left" w:pos="1980"/>
          <w:tab w:val="left" w:pos="4140"/>
          <w:tab w:val="left" w:pos="6120"/>
          <w:tab w:val="left" w:pos="6480"/>
          <w:tab w:val="left" w:pos="7380"/>
          <w:tab w:val="left" w:pos="9000"/>
        </w:tabs>
        <w:jc w:val="both"/>
        <w:rPr>
          <w:rFonts w:ascii="Arial" w:hAnsi="Arial" w:cs="Arial"/>
          <w:sz w:val="20"/>
          <w:szCs w:val="20"/>
        </w:rPr>
      </w:pPr>
      <w:r>
        <w:rPr>
          <w:rFonts w:ascii="Arial" w:hAnsi="Arial" w:cs="Arial"/>
          <w:sz w:val="20"/>
          <w:szCs w:val="20"/>
        </w:rPr>
        <w:t xml:space="preserve">This easement shall run with the land and apply to all interests now owned or hereafter acquired to the above-described property.  It shall be filed of record with the </w:t>
      </w:r>
      <w:r w:rsidR="00371F56">
        <w:rPr>
          <w:rFonts w:ascii="Arial" w:hAnsi="Arial" w:cs="Arial"/>
          <w:sz w:val="20"/>
          <w:szCs w:val="20"/>
        </w:rPr>
        <w:t>Department of Records and Tax Administration</w:t>
      </w:r>
      <w:r>
        <w:rPr>
          <w:rFonts w:ascii="Arial" w:hAnsi="Arial" w:cs="Arial"/>
          <w:sz w:val="20"/>
          <w:szCs w:val="20"/>
        </w:rPr>
        <w:t>, Johnson County, Kansas.</w:t>
      </w:r>
    </w:p>
    <w:p w:rsidR="00D84937" w:rsidRDefault="00D84937" w:rsidP="00D84937">
      <w:pPr>
        <w:ind w:left="720" w:hanging="720"/>
        <w:jc w:val="both"/>
        <w:rPr>
          <w:rFonts w:ascii="Arial" w:hAnsi="Arial" w:cs="Arial"/>
          <w:sz w:val="20"/>
          <w:szCs w:val="20"/>
        </w:rPr>
      </w:pPr>
    </w:p>
    <w:p w:rsidR="00AC436F" w:rsidRDefault="00AC436F" w:rsidP="00AC436F">
      <w:pPr>
        <w:jc w:val="both"/>
        <w:rPr>
          <w:rFonts w:ascii="Arial" w:hAnsi="Arial" w:cs="Arial"/>
          <w:sz w:val="20"/>
          <w:szCs w:val="20"/>
        </w:rPr>
      </w:pPr>
      <w:r>
        <w:rPr>
          <w:rFonts w:ascii="Arial" w:hAnsi="Arial" w:cs="Arial"/>
          <w:sz w:val="20"/>
          <w:szCs w:val="20"/>
        </w:rPr>
        <w:t xml:space="preserve">This Easement shall not be amended, modified, canceled or abrogated without the prior written consent of the City.  Any such amendment, modification, cancellation or abrogation shall be filed of record with the </w:t>
      </w:r>
      <w:r w:rsidR="00371F56">
        <w:rPr>
          <w:rFonts w:ascii="Arial" w:hAnsi="Arial" w:cs="Arial"/>
          <w:sz w:val="20"/>
          <w:szCs w:val="20"/>
        </w:rPr>
        <w:t xml:space="preserve">Department of Records and Tax Administration, </w:t>
      </w:r>
      <w:r>
        <w:rPr>
          <w:rFonts w:ascii="Arial" w:hAnsi="Arial" w:cs="Arial"/>
          <w:sz w:val="20"/>
          <w:szCs w:val="20"/>
        </w:rPr>
        <w:t>Johns</w:t>
      </w:r>
      <w:r w:rsidR="00371F56">
        <w:rPr>
          <w:rFonts w:ascii="Arial" w:hAnsi="Arial" w:cs="Arial"/>
          <w:sz w:val="20"/>
          <w:szCs w:val="20"/>
        </w:rPr>
        <w:t>on County, Kansas</w:t>
      </w:r>
      <w:r>
        <w:rPr>
          <w:rFonts w:ascii="Arial" w:hAnsi="Arial" w:cs="Arial"/>
          <w:sz w:val="20"/>
          <w:szCs w:val="20"/>
        </w:rPr>
        <w:t>.</w:t>
      </w:r>
    </w:p>
    <w:p w:rsidR="008543CD" w:rsidRDefault="008543CD" w:rsidP="008543CD">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w:t>
      </w:r>
      <w:smartTag w:uri="urn:schemas-microsoft-com:office:smarttags" w:element="stockticker">
        <w:r w:rsidRPr="00AA1D4A">
          <w:rPr>
            <w:rFonts w:ascii="Arial" w:hAnsi="Arial" w:cs="Arial"/>
            <w:sz w:val="20"/>
          </w:rPr>
          <w:t>LINE</w:t>
        </w:r>
      </w:smartTag>
      <w:r w:rsidRPr="00AA1D4A">
        <w:rPr>
          <w:rFonts w:ascii="Arial" w:hAnsi="Arial" w:cs="Arial"/>
          <w:sz w:val="20"/>
        </w:rPr>
        <w:t>.</w:t>
      </w:r>
      <w:r>
        <w:rPr>
          <w:rFonts w:ascii="Arial" w:hAnsi="Arial" w:cs="Arial"/>
          <w:sz w:val="20"/>
        </w:rPr>
        <w:t xml:space="preserve"> </w:t>
      </w:r>
    </w:p>
    <w:p w:rsidR="008543CD" w:rsidRPr="00C60C1E" w:rsidRDefault="008543CD" w:rsidP="008543CD">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Pr>
          <w:rFonts w:ascii="Arial" w:hAnsi="Arial" w:cs="Arial"/>
          <w:sz w:val="20"/>
        </w:rPr>
        <w:t>REMOVE THIS BOX PRIOR TO PRINTING.</w:t>
      </w:r>
    </w:p>
    <w:p w:rsidR="008543CD" w:rsidRDefault="008543CD" w:rsidP="008543CD">
      <w:pPr>
        <w:jc w:val="right"/>
        <w:rPr>
          <w:rFonts w:ascii="Arial" w:hAnsi="Arial" w:cs="Arial"/>
          <w:sz w:val="20"/>
          <w:szCs w:val="20"/>
        </w:rPr>
        <w:sectPr w:rsidR="008543CD" w:rsidSect="008543CD">
          <w:footerReference w:type="default" r:id="rId7"/>
          <w:pgSz w:w="12240" w:h="15840" w:code="1"/>
          <w:pgMar w:top="4320" w:right="1440" w:bottom="1440" w:left="1440" w:header="1440" w:footer="960" w:gutter="0"/>
          <w:cols w:space="720"/>
          <w:docGrid w:linePitch="360"/>
        </w:sectPr>
      </w:pPr>
    </w:p>
    <w:p w:rsidR="008543CD" w:rsidRDefault="008543CD" w:rsidP="008543CD">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lastRenderedPageBreak/>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8543CD" w:rsidRPr="00C60C1E" w:rsidRDefault="008543CD" w:rsidP="008543CD">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986509" w:rsidRDefault="00986509" w:rsidP="00D84937">
      <w:pPr>
        <w:tabs>
          <w:tab w:val="left" w:pos="2160"/>
          <w:tab w:val="left" w:pos="3600"/>
          <w:tab w:val="left" w:pos="5760"/>
          <w:tab w:val="left" w:pos="9000"/>
        </w:tabs>
        <w:jc w:val="both"/>
        <w:rPr>
          <w:rFonts w:ascii="Arial" w:hAnsi="Arial" w:cs="Arial"/>
          <w:sz w:val="20"/>
          <w:szCs w:val="20"/>
        </w:rPr>
      </w:pPr>
    </w:p>
    <w:p w:rsidR="00044F94" w:rsidRDefault="00044F94" w:rsidP="00044F9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INDIVIDUAL ACKNOWLEDGEMENT</w:t>
      </w:r>
    </w:p>
    <w:p w:rsidR="00044F94" w:rsidRDefault="00044F94" w:rsidP="00044F94">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D84937" w:rsidRDefault="00D84937" w:rsidP="00044F9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sidR="00044F94">
        <w:rPr>
          <w:rFonts w:ascii="Arial" w:hAnsi="Arial" w:cs="Arial"/>
          <w:sz w:val="20"/>
          <w:szCs w:val="20"/>
          <w:u w:val="single"/>
        </w:rPr>
        <w:tab/>
      </w:r>
      <w:r>
        <w:rPr>
          <w:rFonts w:ascii="Arial" w:hAnsi="Arial" w:cs="Arial"/>
          <w:sz w:val="20"/>
          <w:szCs w:val="20"/>
        </w:rPr>
        <w:t xml:space="preserve"> )</w:t>
      </w: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sidR="00044F94">
        <w:rPr>
          <w:rFonts w:ascii="Arial" w:hAnsi="Arial" w:cs="Arial"/>
          <w:sz w:val="20"/>
          <w:szCs w:val="20"/>
        </w:rPr>
        <w:t xml:space="preserve">   </w:t>
      </w:r>
      <w:r>
        <w:rPr>
          <w:rFonts w:ascii="Arial" w:hAnsi="Arial" w:cs="Arial"/>
          <w:sz w:val="20"/>
          <w:szCs w:val="20"/>
        </w:rPr>
        <w:t xml:space="preserve"> ) SS.</w:t>
      </w:r>
    </w:p>
    <w:p w:rsidR="00D84937" w:rsidRPr="00044F94" w:rsidRDefault="00D84937" w:rsidP="00044F9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sidR="00044F94">
        <w:rPr>
          <w:rFonts w:ascii="Arial" w:hAnsi="Arial" w:cs="Arial"/>
          <w:sz w:val="20"/>
          <w:szCs w:val="20"/>
          <w:u w:val="single"/>
        </w:rPr>
        <w:tab/>
      </w:r>
      <w:r w:rsidR="00044F94">
        <w:rPr>
          <w:rFonts w:ascii="Arial" w:hAnsi="Arial" w:cs="Arial"/>
          <w:sz w:val="20"/>
          <w:szCs w:val="20"/>
        </w:rPr>
        <w:t xml:space="preserve"> )</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044F94">
      <w:pPr>
        <w:tabs>
          <w:tab w:val="left" w:pos="3780"/>
          <w:tab w:val="left" w:pos="6120"/>
          <w:tab w:val="left" w:pos="6840"/>
          <w:tab w:val="left" w:pos="9000"/>
        </w:tabs>
        <w:jc w:val="both"/>
        <w:rPr>
          <w:rFonts w:ascii="Arial" w:hAnsi="Arial" w:cs="Arial"/>
          <w:sz w:val="20"/>
          <w:szCs w:val="20"/>
        </w:rPr>
      </w:pPr>
    </w:p>
    <w:p w:rsidR="008C2F87" w:rsidRDefault="00044F94" w:rsidP="00044F9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who is/are personally known to me to be the same person(s)</w:t>
      </w:r>
      <w:r w:rsidR="00986509">
        <w:rPr>
          <w:rFonts w:ascii="Arial" w:hAnsi="Arial" w:cs="Arial"/>
          <w:sz w:val="20"/>
          <w:szCs w:val="20"/>
        </w:rPr>
        <w:t xml:space="preserve"> who executed the within instrument of writing and duly acknowledged the execution of same.</w:t>
      </w:r>
    </w:p>
    <w:p w:rsidR="00986509" w:rsidRPr="00044F94" w:rsidRDefault="00986509" w:rsidP="00044F94">
      <w:pPr>
        <w:tabs>
          <w:tab w:val="left" w:pos="3780"/>
          <w:tab w:val="left" w:pos="6120"/>
          <w:tab w:val="left" w:pos="684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6D2B11" w:rsidRDefault="006D2B11" w:rsidP="006D2B11">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6D2B11" w:rsidRDefault="006D2B11" w:rsidP="006D2B11">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6D2B11" w:rsidRDefault="006D2B11" w:rsidP="006D2B11">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8543CD" w:rsidRDefault="008543CD" w:rsidP="00D84937">
      <w:pPr>
        <w:tabs>
          <w:tab w:val="left" w:pos="3600"/>
          <w:tab w:val="left" w:pos="5760"/>
          <w:tab w:val="left" w:pos="9000"/>
        </w:tabs>
        <w:jc w:val="both"/>
        <w:rPr>
          <w:rFonts w:ascii="Arial" w:hAnsi="Arial" w:cs="Arial"/>
          <w:sz w:val="20"/>
          <w:szCs w:val="20"/>
        </w:rPr>
      </w:pPr>
    </w:p>
    <w:p w:rsidR="008543CD" w:rsidRDefault="008543CD" w:rsidP="00D84937">
      <w:pPr>
        <w:tabs>
          <w:tab w:val="left" w:pos="3600"/>
          <w:tab w:val="left" w:pos="5760"/>
          <w:tab w:val="left" w:pos="9000"/>
        </w:tabs>
        <w:jc w:val="both"/>
        <w:rPr>
          <w:rFonts w:ascii="Arial" w:hAnsi="Arial" w:cs="Arial"/>
          <w:sz w:val="20"/>
          <w:szCs w:val="20"/>
        </w:rPr>
      </w:pPr>
    </w:p>
    <w:p w:rsidR="008543CD" w:rsidRDefault="008543CD" w:rsidP="00D84937">
      <w:pPr>
        <w:tabs>
          <w:tab w:val="left" w:pos="3600"/>
          <w:tab w:val="left" w:pos="5760"/>
          <w:tab w:val="left" w:pos="9000"/>
        </w:tabs>
        <w:jc w:val="both"/>
        <w:rPr>
          <w:rFonts w:ascii="Arial" w:hAnsi="Arial" w:cs="Arial"/>
          <w:sz w:val="20"/>
          <w:szCs w:val="20"/>
        </w:rPr>
      </w:pPr>
    </w:p>
    <w:p w:rsidR="008543CD" w:rsidRDefault="008543CD" w:rsidP="00D84937">
      <w:pPr>
        <w:tabs>
          <w:tab w:val="left" w:pos="3600"/>
          <w:tab w:val="left" w:pos="5760"/>
          <w:tab w:val="left" w:pos="9000"/>
        </w:tabs>
        <w:jc w:val="both"/>
        <w:rPr>
          <w:rFonts w:ascii="Arial" w:hAnsi="Arial" w:cs="Arial"/>
          <w:sz w:val="20"/>
          <w:szCs w:val="20"/>
        </w:rPr>
      </w:pPr>
    </w:p>
    <w:p w:rsidR="008543CD" w:rsidRDefault="008543CD" w:rsidP="00D84937">
      <w:pPr>
        <w:tabs>
          <w:tab w:val="left" w:pos="3600"/>
          <w:tab w:val="left" w:pos="5760"/>
          <w:tab w:val="left" w:pos="9000"/>
        </w:tabs>
        <w:jc w:val="both"/>
        <w:rPr>
          <w:rFonts w:ascii="Arial" w:hAnsi="Arial" w:cs="Arial"/>
          <w:sz w:val="20"/>
          <w:szCs w:val="20"/>
        </w:rPr>
      </w:pPr>
    </w:p>
    <w:p w:rsidR="008543CD" w:rsidRDefault="008543CD" w:rsidP="00D84937">
      <w:pPr>
        <w:tabs>
          <w:tab w:val="left" w:pos="3600"/>
          <w:tab w:val="left" w:pos="5760"/>
          <w:tab w:val="left" w:pos="9000"/>
        </w:tabs>
        <w:jc w:val="both"/>
        <w:rPr>
          <w:rFonts w:ascii="Arial" w:hAnsi="Arial" w:cs="Arial"/>
          <w:sz w:val="20"/>
          <w:szCs w:val="20"/>
        </w:rPr>
      </w:pPr>
    </w:p>
    <w:p w:rsidR="008543CD" w:rsidRDefault="008543CD" w:rsidP="00D84937">
      <w:pPr>
        <w:tabs>
          <w:tab w:val="left" w:pos="3600"/>
          <w:tab w:val="left" w:pos="5760"/>
          <w:tab w:val="left" w:pos="9000"/>
        </w:tabs>
        <w:jc w:val="both"/>
        <w:rPr>
          <w:rFonts w:ascii="Arial" w:hAnsi="Arial" w:cs="Arial"/>
          <w:sz w:val="20"/>
          <w:szCs w:val="20"/>
        </w:rPr>
      </w:pPr>
    </w:p>
    <w:p w:rsidR="008543CD" w:rsidRDefault="008543CD" w:rsidP="00D84937">
      <w:pPr>
        <w:tabs>
          <w:tab w:val="left" w:pos="3600"/>
          <w:tab w:val="left" w:pos="5760"/>
          <w:tab w:val="left" w:pos="9000"/>
        </w:tabs>
        <w:jc w:val="both"/>
        <w:rPr>
          <w:rFonts w:ascii="Arial" w:hAnsi="Arial" w:cs="Arial"/>
          <w:sz w:val="20"/>
          <w:szCs w:val="20"/>
        </w:rPr>
      </w:pPr>
    </w:p>
    <w:p w:rsidR="008543CD" w:rsidRDefault="008543CD" w:rsidP="00D84937">
      <w:pPr>
        <w:tabs>
          <w:tab w:val="left" w:pos="3600"/>
          <w:tab w:val="left" w:pos="5760"/>
          <w:tab w:val="left" w:pos="9000"/>
        </w:tabs>
        <w:jc w:val="both"/>
        <w:rPr>
          <w:rFonts w:ascii="Arial" w:hAnsi="Arial" w:cs="Arial"/>
          <w:sz w:val="20"/>
          <w:szCs w:val="20"/>
        </w:rPr>
      </w:pPr>
    </w:p>
    <w:p w:rsidR="0062358A" w:rsidRDefault="0062358A" w:rsidP="00D84937">
      <w:pPr>
        <w:tabs>
          <w:tab w:val="left" w:pos="3600"/>
          <w:tab w:val="left" w:pos="5760"/>
          <w:tab w:val="left" w:pos="9000"/>
        </w:tabs>
        <w:jc w:val="both"/>
        <w:rPr>
          <w:rFonts w:ascii="Arial" w:hAnsi="Arial" w:cs="Arial"/>
          <w:sz w:val="20"/>
          <w:szCs w:val="20"/>
        </w:rPr>
      </w:pPr>
    </w:p>
    <w:p w:rsidR="008543CD" w:rsidRDefault="008543CD" w:rsidP="00D84937">
      <w:pPr>
        <w:tabs>
          <w:tab w:val="left" w:pos="3600"/>
          <w:tab w:val="left" w:pos="5760"/>
          <w:tab w:val="left" w:pos="9000"/>
        </w:tabs>
        <w:jc w:val="both"/>
        <w:rPr>
          <w:rFonts w:ascii="Arial" w:hAnsi="Arial" w:cs="Arial"/>
          <w:sz w:val="20"/>
          <w:szCs w:val="20"/>
        </w:rPr>
      </w:pPr>
    </w:p>
    <w:p w:rsidR="008543CD" w:rsidRDefault="008543CD" w:rsidP="00D84937">
      <w:pPr>
        <w:tabs>
          <w:tab w:val="left" w:pos="3600"/>
          <w:tab w:val="left" w:pos="5760"/>
          <w:tab w:val="left" w:pos="9000"/>
        </w:tabs>
        <w:jc w:val="both"/>
        <w:rPr>
          <w:rFonts w:ascii="Arial" w:hAnsi="Arial" w:cs="Arial"/>
          <w:sz w:val="20"/>
          <w:szCs w:val="20"/>
        </w:rPr>
      </w:pPr>
    </w:p>
    <w:p w:rsidR="006D2B11" w:rsidRDefault="006D2B11" w:rsidP="00D84937">
      <w:pPr>
        <w:tabs>
          <w:tab w:val="left" w:pos="3600"/>
          <w:tab w:val="left" w:pos="5760"/>
          <w:tab w:val="left" w:pos="9000"/>
        </w:tabs>
        <w:jc w:val="both"/>
        <w:rPr>
          <w:rFonts w:ascii="Arial" w:hAnsi="Arial" w:cs="Arial"/>
          <w:sz w:val="20"/>
          <w:szCs w:val="20"/>
        </w:rPr>
        <w:sectPr w:rsidR="006D2B11" w:rsidSect="008543CD">
          <w:footerReference w:type="default" r:id="rId8"/>
          <w:pgSz w:w="12240" w:h="15840" w:code="1"/>
          <w:pgMar w:top="1440" w:right="1440" w:bottom="1440" w:left="1440" w:header="1440" w:footer="648" w:gutter="0"/>
          <w:cols w:space="720"/>
          <w:docGrid w:linePitch="360"/>
        </w:sectPr>
      </w:pPr>
    </w:p>
    <w:p w:rsidR="008543CD" w:rsidRDefault="008543CD" w:rsidP="00D84937">
      <w:pPr>
        <w:tabs>
          <w:tab w:val="left" w:pos="3600"/>
          <w:tab w:val="left" w:pos="5760"/>
          <w:tab w:val="left" w:pos="9000"/>
        </w:tabs>
        <w:jc w:val="both"/>
        <w:rPr>
          <w:rFonts w:ascii="Arial" w:hAnsi="Arial" w:cs="Arial"/>
          <w:sz w:val="20"/>
          <w:szCs w:val="20"/>
        </w:rPr>
      </w:pPr>
    </w:p>
    <w:p w:rsidR="0062358A" w:rsidRDefault="0062358A" w:rsidP="0062358A">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62358A" w:rsidRPr="00C60C1E" w:rsidRDefault="0062358A" w:rsidP="0062358A">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236DD" w:rsidRDefault="009236DD"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LIMITED LIABILITY COMPANY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(name/s), member(s) of</w:t>
      </w: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 of company), a Limited Liability Company duly formed under the provisions of the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Limited Liability Company Act, who is/are personally known to me to be the such member(s) and who is/are personally known to me to be the same person(s) who executed as such member(s) the foregoing instrument on behalf of said company, and such person(s) duly acknowledged the execution of same to be the act and deed of said company.</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6D2B11" w:rsidRDefault="006D2B11" w:rsidP="006D2B11">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6D2B11" w:rsidRDefault="006D2B11" w:rsidP="006D2B11">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6D2B11" w:rsidRDefault="006D2B11" w:rsidP="006D2B11">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62358A" w:rsidRDefault="0062358A" w:rsidP="00D84937">
      <w:pPr>
        <w:tabs>
          <w:tab w:val="left" w:pos="3600"/>
          <w:tab w:val="left" w:pos="5760"/>
          <w:tab w:val="left" w:pos="9000"/>
        </w:tabs>
        <w:jc w:val="both"/>
        <w:rPr>
          <w:rFonts w:ascii="Arial" w:hAnsi="Arial" w:cs="Arial"/>
          <w:sz w:val="20"/>
          <w:szCs w:val="20"/>
        </w:rPr>
      </w:pPr>
    </w:p>
    <w:p w:rsidR="0062358A" w:rsidRDefault="0062358A" w:rsidP="00D84937">
      <w:pPr>
        <w:tabs>
          <w:tab w:val="left" w:pos="3600"/>
          <w:tab w:val="left" w:pos="5760"/>
          <w:tab w:val="left" w:pos="9000"/>
        </w:tabs>
        <w:jc w:val="both"/>
        <w:rPr>
          <w:rFonts w:ascii="Arial" w:hAnsi="Arial" w:cs="Arial"/>
          <w:sz w:val="20"/>
          <w:szCs w:val="20"/>
        </w:rPr>
      </w:pPr>
    </w:p>
    <w:p w:rsidR="0062358A" w:rsidRDefault="0062358A" w:rsidP="00D84937">
      <w:pPr>
        <w:tabs>
          <w:tab w:val="left" w:pos="3600"/>
          <w:tab w:val="left" w:pos="5760"/>
          <w:tab w:val="left" w:pos="9000"/>
        </w:tabs>
        <w:jc w:val="both"/>
        <w:rPr>
          <w:rFonts w:ascii="Arial" w:hAnsi="Arial" w:cs="Arial"/>
          <w:sz w:val="20"/>
          <w:szCs w:val="20"/>
        </w:rPr>
      </w:pPr>
    </w:p>
    <w:p w:rsidR="0062358A" w:rsidRDefault="0062358A" w:rsidP="00D84937">
      <w:pPr>
        <w:tabs>
          <w:tab w:val="left" w:pos="3600"/>
          <w:tab w:val="left" w:pos="5760"/>
          <w:tab w:val="left" w:pos="9000"/>
        </w:tabs>
        <w:jc w:val="both"/>
        <w:rPr>
          <w:rFonts w:ascii="Arial" w:hAnsi="Arial" w:cs="Arial"/>
          <w:sz w:val="20"/>
          <w:szCs w:val="20"/>
        </w:rPr>
      </w:pPr>
    </w:p>
    <w:p w:rsidR="0062358A" w:rsidRDefault="0062358A" w:rsidP="00D84937">
      <w:pPr>
        <w:tabs>
          <w:tab w:val="left" w:pos="3600"/>
          <w:tab w:val="left" w:pos="5760"/>
          <w:tab w:val="left" w:pos="9000"/>
        </w:tabs>
        <w:jc w:val="both"/>
        <w:rPr>
          <w:rFonts w:ascii="Arial" w:hAnsi="Arial" w:cs="Arial"/>
          <w:sz w:val="20"/>
          <w:szCs w:val="20"/>
        </w:rPr>
      </w:pPr>
    </w:p>
    <w:p w:rsidR="0062358A" w:rsidRDefault="0062358A" w:rsidP="00D84937">
      <w:pPr>
        <w:tabs>
          <w:tab w:val="left" w:pos="3600"/>
          <w:tab w:val="left" w:pos="5760"/>
          <w:tab w:val="left" w:pos="9000"/>
        </w:tabs>
        <w:jc w:val="both"/>
        <w:rPr>
          <w:rFonts w:ascii="Arial" w:hAnsi="Arial" w:cs="Arial"/>
          <w:sz w:val="20"/>
          <w:szCs w:val="20"/>
        </w:rPr>
      </w:pPr>
    </w:p>
    <w:p w:rsidR="0062358A" w:rsidRDefault="0062358A" w:rsidP="00D84937">
      <w:pPr>
        <w:tabs>
          <w:tab w:val="left" w:pos="3600"/>
          <w:tab w:val="left" w:pos="5760"/>
          <w:tab w:val="left" w:pos="9000"/>
        </w:tabs>
        <w:jc w:val="both"/>
        <w:rPr>
          <w:rFonts w:ascii="Arial" w:hAnsi="Arial" w:cs="Arial"/>
          <w:sz w:val="20"/>
          <w:szCs w:val="20"/>
        </w:rPr>
      </w:pPr>
    </w:p>
    <w:p w:rsidR="0062358A" w:rsidRDefault="0062358A" w:rsidP="00D84937">
      <w:pPr>
        <w:tabs>
          <w:tab w:val="left" w:pos="3600"/>
          <w:tab w:val="left" w:pos="5760"/>
          <w:tab w:val="left" w:pos="9000"/>
        </w:tabs>
        <w:jc w:val="both"/>
        <w:rPr>
          <w:rFonts w:ascii="Arial" w:hAnsi="Arial" w:cs="Arial"/>
          <w:sz w:val="20"/>
          <w:szCs w:val="20"/>
        </w:rPr>
      </w:pPr>
    </w:p>
    <w:p w:rsidR="006D2B11" w:rsidRDefault="006D2B11" w:rsidP="00D84937">
      <w:pPr>
        <w:tabs>
          <w:tab w:val="left" w:pos="3600"/>
          <w:tab w:val="left" w:pos="5760"/>
          <w:tab w:val="left" w:pos="9000"/>
        </w:tabs>
        <w:jc w:val="both"/>
        <w:rPr>
          <w:rFonts w:ascii="Arial" w:hAnsi="Arial" w:cs="Arial"/>
          <w:sz w:val="20"/>
          <w:szCs w:val="20"/>
        </w:rPr>
        <w:sectPr w:rsidR="006D2B11" w:rsidSect="008543CD">
          <w:pgSz w:w="12240" w:h="15840" w:code="1"/>
          <w:pgMar w:top="1440" w:right="1440" w:bottom="1440" w:left="1440" w:header="1440" w:footer="648" w:gutter="0"/>
          <w:cols w:space="720"/>
          <w:docGrid w:linePitch="360"/>
        </w:sectPr>
      </w:pPr>
    </w:p>
    <w:p w:rsidR="0062358A" w:rsidRDefault="0062358A" w:rsidP="00D84937">
      <w:pPr>
        <w:tabs>
          <w:tab w:val="left" w:pos="3600"/>
          <w:tab w:val="left" w:pos="5760"/>
          <w:tab w:val="left" w:pos="9000"/>
        </w:tabs>
        <w:jc w:val="both"/>
        <w:rPr>
          <w:rFonts w:ascii="Arial" w:hAnsi="Arial" w:cs="Arial"/>
          <w:sz w:val="20"/>
          <w:szCs w:val="20"/>
        </w:rPr>
      </w:pPr>
    </w:p>
    <w:p w:rsidR="0062358A" w:rsidRDefault="0062358A" w:rsidP="0062358A">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bookmarkStart w:id="0" w:name="_GoBack"/>
      <w:bookmarkEnd w:id="0"/>
      <w:r w:rsidRPr="00AA1D4A">
        <w:rPr>
          <w:rFonts w:ascii="Arial" w:hAnsi="Arial" w:cs="Arial"/>
          <w:sz w:val="20"/>
        </w:rPr>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62358A" w:rsidRPr="00C60C1E" w:rsidRDefault="0062358A" w:rsidP="0062358A">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236DD" w:rsidRDefault="009236DD"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CORPORATE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President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 corporation duly organized, incorporated and existing under and by virtue of the laws of the State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Secretary of said Corporation, who are personally known to me to be the such officers and who are personally known to me to be the same persons who executed as such officers the within instrument on behalf of said Corporation, and such persons duly acknowledged the execution of </w:t>
      </w:r>
      <w:r w:rsidR="0013110E">
        <w:rPr>
          <w:rFonts w:ascii="Arial" w:hAnsi="Arial" w:cs="Arial"/>
          <w:sz w:val="20"/>
          <w:szCs w:val="20"/>
        </w:rPr>
        <w:t xml:space="preserve">the </w:t>
      </w:r>
      <w:r>
        <w:rPr>
          <w:rFonts w:ascii="Arial" w:hAnsi="Arial" w:cs="Arial"/>
          <w:sz w:val="20"/>
          <w:szCs w:val="20"/>
        </w:rPr>
        <w:t xml:space="preserve">same to be the act and deed of said </w:t>
      </w:r>
      <w:r w:rsidR="0013110E">
        <w:rPr>
          <w:rFonts w:ascii="Arial" w:hAnsi="Arial" w:cs="Arial"/>
          <w:sz w:val="20"/>
          <w:szCs w:val="20"/>
        </w:rPr>
        <w:t>Corporation</w:t>
      </w:r>
      <w:r>
        <w:rPr>
          <w:rFonts w:ascii="Arial" w:hAnsi="Arial" w:cs="Arial"/>
          <w:sz w:val="20"/>
          <w:szCs w:val="20"/>
        </w:rPr>
        <w:t>.</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6D2B11" w:rsidRDefault="006D2B11" w:rsidP="006D2B11">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6D2B11" w:rsidRDefault="006D2B11" w:rsidP="006D2B11">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6D2B11" w:rsidRDefault="006D2B11" w:rsidP="006D2B11">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62358A" w:rsidRDefault="0062358A" w:rsidP="00D84937">
      <w:pPr>
        <w:tabs>
          <w:tab w:val="left" w:pos="3600"/>
          <w:tab w:val="left" w:pos="5760"/>
          <w:tab w:val="left" w:pos="9000"/>
        </w:tabs>
        <w:jc w:val="both"/>
        <w:rPr>
          <w:rFonts w:ascii="Arial" w:hAnsi="Arial" w:cs="Arial"/>
          <w:sz w:val="20"/>
          <w:szCs w:val="20"/>
        </w:rPr>
      </w:pPr>
    </w:p>
    <w:p w:rsidR="0062358A" w:rsidRDefault="0062358A" w:rsidP="00D84937">
      <w:pPr>
        <w:tabs>
          <w:tab w:val="left" w:pos="3600"/>
          <w:tab w:val="left" w:pos="5760"/>
          <w:tab w:val="left" w:pos="9000"/>
        </w:tabs>
        <w:jc w:val="both"/>
        <w:rPr>
          <w:rFonts w:ascii="Arial" w:hAnsi="Arial" w:cs="Arial"/>
          <w:sz w:val="20"/>
          <w:szCs w:val="20"/>
        </w:rPr>
      </w:pPr>
    </w:p>
    <w:p w:rsidR="0062358A" w:rsidRDefault="0062358A" w:rsidP="00D84937">
      <w:pPr>
        <w:tabs>
          <w:tab w:val="left" w:pos="3600"/>
          <w:tab w:val="left" w:pos="5760"/>
          <w:tab w:val="left" w:pos="9000"/>
        </w:tabs>
        <w:jc w:val="both"/>
        <w:rPr>
          <w:rFonts w:ascii="Arial" w:hAnsi="Arial" w:cs="Arial"/>
          <w:sz w:val="20"/>
          <w:szCs w:val="20"/>
        </w:rPr>
      </w:pPr>
    </w:p>
    <w:p w:rsidR="0062358A" w:rsidRDefault="0062358A" w:rsidP="00D84937">
      <w:pPr>
        <w:tabs>
          <w:tab w:val="left" w:pos="3600"/>
          <w:tab w:val="left" w:pos="5760"/>
          <w:tab w:val="left" w:pos="9000"/>
        </w:tabs>
        <w:jc w:val="both"/>
        <w:rPr>
          <w:rFonts w:ascii="Arial" w:hAnsi="Arial" w:cs="Arial"/>
          <w:sz w:val="20"/>
          <w:szCs w:val="20"/>
        </w:rPr>
      </w:pPr>
    </w:p>
    <w:p w:rsidR="0062358A" w:rsidRDefault="0062358A" w:rsidP="00D84937">
      <w:pPr>
        <w:tabs>
          <w:tab w:val="left" w:pos="3600"/>
          <w:tab w:val="left" w:pos="5760"/>
          <w:tab w:val="left" w:pos="9000"/>
        </w:tabs>
        <w:jc w:val="both"/>
        <w:rPr>
          <w:rFonts w:ascii="Arial" w:hAnsi="Arial" w:cs="Arial"/>
          <w:sz w:val="20"/>
          <w:szCs w:val="20"/>
        </w:rPr>
      </w:pPr>
    </w:p>
    <w:p w:rsidR="0062358A" w:rsidRDefault="0062358A" w:rsidP="00D84937">
      <w:pPr>
        <w:tabs>
          <w:tab w:val="left" w:pos="3600"/>
          <w:tab w:val="left" w:pos="5760"/>
          <w:tab w:val="left" w:pos="9000"/>
        </w:tabs>
        <w:jc w:val="both"/>
        <w:rPr>
          <w:rFonts w:ascii="Arial" w:hAnsi="Arial" w:cs="Arial"/>
          <w:sz w:val="20"/>
          <w:szCs w:val="20"/>
        </w:rPr>
      </w:pPr>
    </w:p>
    <w:p w:rsidR="0062358A" w:rsidRDefault="0062358A" w:rsidP="00D84937">
      <w:pPr>
        <w:tabs>
          <w:tab w:val="left" w:pos="3600"/>
          <w:tab w:val="left" w:pos="5760"/>
          <w:tab w:val="left" w:pos="9000"/>
        </w:tabs>
        <w:jc w:val="both"/>
        <w:rPr>
          <w:rFonts w:ascii="Arial" w:hAnsi="Arial" w:cs="Arial"/>
          <w:sz w:val="20"/>
          <w:szCs w:val="20"/>
        </w:rPr>
      </w:pPr>
    </w:p>
    <w:p w:rsidR="0062358A" w:rsidRDefault="0062358A" w:rsidP="00D84937">
      <w:pPr>
        <w:tabs>
          <w:tab w:val="left" w:pos="3600"/>
          <w:tab w:val="left" w:pos="5760"/>
          <w:tab w:val="left" w:pos="9000"/>
        </w:tabs>
        <w:jc w:val="both"/>
        <w:rPr>
          <w:rFonts w:ascii="Arial" w:hAnsi="Arial" w:cs="Arial"/>
          <w:sz w:val="20"/>
          <w:szCs w:val="20"/>
        </w:rPr>
      </w:pPr>
    </w:p>
    <w:p w:rsidR="0062358A" w:rsidRDefault="0062358A" w:rsidP="00D84937">
      <w:pPr>
        <w:tabs>
          <w:tab w:val="left" w:pos="3600"/>
          <w:tab w:val="left" w:pos="5760"/>
          <w:tab w:val="left" w:pos="9000"/>
        </w:tabs>
        <w:jc w:val="both"/>
        <w:rPr>
          <w:rFonts w:ascii="Arial" w:hAnsi="Arial" w:cs="Arial"/>
          <w:sz w:val="20"/>
          <w:szCs w:val="20"/>
        </w:rPr>
      </w:pPr>
    </w:p>
    <w:p w:rsidR="0062358A" w:rsidRDefault="0062358A" w:rsidP="00D84937">
      <w:pPr>
        <w:tabs>
          <w:tab w:val="left" w:pos="3600"/>
          <w:tab w:val="left" w:pos="5760"/>
          <w:tab w:val="left" w:pos="9000"/>
        </w:tabs>
        <w:jc w:val="both"/>
        <w:rPr>
          <w:rFonts w:ascii="Arial" w:hAnsi="Arial" w:cs="Arial"/>
          <w:sz w:val="20"/>
          <w:szCs w:val="20"/>
        </w:rPr>
      </w:pPr>
    </w:p>
    <w:sectPr w:rsidR="0062358A" w:rsidSect="008543CD">
      <w:pgSz w:w="12240" w:h="15840" w:code="1"/>
      <w:pgMar w:top="1440" w:right="1440" w:bottom="1440" w:left="1440" w:header="144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145" w:rsidRDefault="00175145">
      <w:r>
        <w:separator/>
      </w:r>
    </w:p>
  </w:endnote>
  <w:endnote w:type="continuationSeparator" w:id="0">
    <w:p w:rsidR="00175145" w:rsidRDefault="0017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3CD" w:rsidRDefault="008543CD" w:rsidP="008543CD">
    <w:pPr>
      <w:tabs>
        <w:tab w:val="left" w:pos="2160"/>
        <w:tab w:val="left" w:pos="3600"/>
        <w:tab w:val="left" w:pos="5760"/>
        <w:tab w:val="left" w:pos="9000"/>
      </w:tabs>
      <w:jc w:val="right"/>
      <w:rPr>
        <w:rFonts w:ascii="Arial" w:hAnsi="Arial" w:cs="Arial"/>
        <w:sz w:val="20"/>
        <w:szCs w:val="20"/>
      </w:rPr>
    </w:pPr>
    <w:r w:rsidRPr="00C60C1E">
      <w:rPr>
        <w:rFonts w:ascii="Arial" w:hAnsi="Arial" w:cs="Arial"/>
        <w:sz w:val="18"/>
        <w:szCs w:val="18"/>
      </w:rPr>
      <w:t xml:space="preserve">Rev. </w:t>
    </w:r>
    <w:r>
      <w:rPr>
        <w:rFonts w:ascii="Arial" w:hAnsi="Arial" w:cs="Arial"/>
        <w:sz w:val="18"/>
        <w:szCs w:val="18"/>
      </w:rPr>
      <w:t>5-2-13</w:t>
    </w:r>
  </w:p>
  <w:p w:rsidR="008543CD" w:rsidRDefault="008543CD" w:rsidP="00854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3CD" w:rsidRDefault="008543CD" w:rsidP="00854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145" w:rsidRDefault="00175145">
      <w:r>
        <w:separator/>
      </w:r>
    </w:p>
  </w:footnote>
  <w:footnote w:type="continuationSeparator" w:id="0">
    <w:p w:rsidR="00175145" w:rsidRDefault="00175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145"/>
    <w:rsid w:val="000370D2"/>
    <w:rsid w:val="00044F94"/>
    <w:rsid w:val="00081AE9"/>
    <w:rsid w:val="0013110E"/>
    <w:rsid w:val="00175145"/>
    <w:rsid w:val="001F4C2A"/>
    <w:rsid w:val="002061A7"/>
    <w:rsid w:val="00241969"/>
    <w:rsid w:val="002A35EA"/>
    <w:rsid w:val="002C27B2"/>
    <w:rsid w:val="00330388"/>
    <w:rsid w:val="00334CA9"/>
    <w:rsid w:val="003525EB"/>
    <w:rsid w:val="003614F3"/>
    <w:rsid w:val="00371F56"/>
    <w:rsid w:val="00373002"/>
    <w:rsid w:val="004206C7"/>
    <w:rsid w:val="00560CCD"/>
    <w:rsid w:val="006175A4"/>
    <w:rsid w:val="0062358A"/>
    <w:rsid w:val="00636D13"/>
    <w:rsid w:val="006434C1"/>
    <w:rsid w:val="00657BCA"/>
    <w:rsid w:val="0066693C"/>
    <w:rsid w:val="006D2B11"/>
    <w:rsid w:val="00705FB0"/>
    <w:rsid w:val="008039A7"/>
    <w:rsid w:val="008543CD"/>
    <w:rsid w:val="008C2F87"/>
    <w:rsid w:val="008C3130"/>
    <w:rsid w:val="0091595D"/>
    <w:rsid w:val="009236DD"/>
    <w:rsid w:val="00986509"/>
    <w:rsid w:val="00A3199B"/>
    <w:rsid w:val="00A75FAD"/>
    <w:rsid w:val="00A93BEA"/>
    <w:rsid w:val="00AC436F"/>
    <w:rsid w:val="00AF2C3A"/>
    <w:rsid w:val="00B30755"/>
    <w:rsid w:val="00BD64B6"/>
    <w:rsid w:val="00C32ECF"/>
    <w:rsid w:val="00C60C1E"/>
    <w:rsid w:val="00C94308"/>
    <w:rsid w:val="00CA1E11"/>
    <w:rsid w:val="00D56E70"/>
    <w:rsid w:val="00D84937"/>
    <w:rsid w:val="00FD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F7146C38-5550-45E9-B6E5-88DAABD6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paragraph" w:styleId="BalloonText">
    <w:name w:val="Balloon Text"/>
    <w:basedOn w:val="Normal"/>
    <w:link w:val="BalloonTextChar"/>
    <w:uiPriority w:val="99"/>
    <w:semiHidden/>
    <w:unhideWhenUsed/>
    <w:rsid w:val="00334CA9"/>
    <w:rPr>
      <w:rFonts w:ascii="Tahoma" w:hAnsi="Tahoma" w:cs="Tahoma"/>
      <w:sz w:val="16"/>
      <w:szCs w:val="16"/>
    </w:rPr>
  </w:style>
  <w:style w:type="character" w:customStyle="1" w:styleId="BalloonTextChar">
    <w:name w:val="Balloon Text Char"/>
    <w:link w:val="BalloonText"/>
    <w:uiPriority w:val="99"/>
    <w:semiHidden/>
    <w:rsid w:val="00334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ACCESS EASEMENT</vt:lpstr>
    </vt:vector>
  </TitlesOfParts>
  <Company>City of Overland Park</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EASEMENT</dc:title>
  <dc:subject/>
  <dc:creator>Sally Wachtel</dc:creator>
  <cp:keywords/>
  <dc:description/>
  <cp:lastModifiedBy>Sally Wachtel</cp:lastModifiedBy>
  <cp:revision>3</cp:revision>
  <cp:lastPrinted>2013-05-02T18:03:00Z</cp:lastPrinted>
  <dcterms:created xsi:type="dcterms:W3CDTF">2019-09-13T18:18:00Z</dcterms:created>
  <dcterms:modified xsi:type="dcterms:W3CDTF">2019-09-13T18:54:00Z</dcterms:modified>
</cp:coreProperties>
</file>