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2"/>
        <w:gridCol w:w="2674"/>
        <w:gridCol w:w="26"/>
        <w:gridCol w:w="2670"/>
        <w:gridCol w:w="30"/>
        <w:gridCol w:w="2666"/>
        <w:gridCol w:w="34"/>
      </w:tblGrid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pStyle w:val="Heading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3" w:colLast="3"/>
            <w:r w:rsidRPr="00416FED">
              <w:rPr>
                <w:rFonts w:ascii="Arial" w:hAnsi="Arial" w:cs="Arial"/>
                <w:sz w:val="22"/>
                <w:szCs w:val="22"/>
              </w:rPr>
              <w:t>American Concrete Flatwork,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P.O. Box 2003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Olathe, KS  66061</w:t>
            </w:r>
          </w:p>
        </w:tc>
      </w:tr>
      <w:bookmarkEnd w:id="0"/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Bair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Barge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Olathe,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Bates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PO Box 17119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John Belger Const.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11651 E. 350 Highway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Raytown,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1601 East 18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Bratton Bros Contracting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6103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Woodland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Bryant &amp; Bryant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703 McNair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Halstead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67056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Carter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9103 W. 69 Terrace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Chief Construct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408 Admiral Blvd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Unlimited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Carey Tyson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5120 Prospect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 &amp; D Custom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1907 Meyers Blvd.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3040 Oakland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Jerry Donner Services,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38510 Rockville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LaCygne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Ronald Downey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Emery Sapp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Thomas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B319C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2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 C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NE Golfview Dr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Gun-Ko Traffic Control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416FED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Herb Root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760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Blue Springs, MO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64015</w:t>
            </w:r>
            <w:r w:rsidRPr="00416FED">
              <w:rPr>
                <w:rFonts w:ascii="Arial" w:hAnsi="Arial" w:cs="Arial"/>
                <w:sz w:val="22"/>
                <w:szCs w:val="22"/>
              </w:rPr>
              <w:noBreakHyphen/>
              <w:t>0760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 Metropolitan Construction Review,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Smithville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Keating Mud Jacking &amp; </w:t>
            </w: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KS Contractors Assoc.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66605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Rocky Ford Acres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Dan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LB Enterprises,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115 Markey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Leath and Sons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9301 E. 63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719 Gilman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Lumley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2721 S. 59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-3142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64106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Master Mud Jackers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8521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Santa Fe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McAnany Concrete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Meyers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616 SE Industrial Drive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Blue Springs, MO  64014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Miles Excavating,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P.O. Box 458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Basehor, KS  66007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1411 Southwest Blvd.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Shawnee Mission, KS  66103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H. E. Miller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3316 N. 131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Miller Paving &amp;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Musselman and Hall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4922 E. Blue Banks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r w:rsidRPr="00416FED">
              <w:rPr>
                <w:rFonts w:ascii="Arial" w:hAnsi="Arial" w:cs="Arial"/>
                <w:sz w:val="22"/>
                <w:szCs w:val="22"/>
              </w:rPr>
              <w:t>North Construction Solutions,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Tim North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39755 Lookout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Fontana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O’Donnell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15301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Grading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Sherri Johnson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5618 Sutton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bookmarkEnd w:id="1"/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Ragan Concrete Finishing,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Charles Ragan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4935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255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Louisburg,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66053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Reddi Services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Jones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4011 Bonner Industrial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Ryan Lee Constuction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9307 W. 76th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Staudenmyer Constrcution,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Ward Staudenmyer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218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T &amp; H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J Brothers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Route 4,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386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Oak Grove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Wm White &amp; Sons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Wildcat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Topeka,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66675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J. H. Young Foundation Repair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5713 Kessler,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DB" w:rsidRDefault="00B15EDB" w:rsidP="00B15EDB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2866D5" w:rsidRDefault="002866D5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Pr="00B15EDB" w:rsidRDefault="00B15EDB" w:rsidP="00B15ED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MAIL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FREE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PLANS &amp; SPECS</w:t>
            </w:r>
            <w:r w:rsidRPr="00B15EDB">
              <w:rPr>
                <w:rFonts w:ascii="Arial" w:hAnsi="Arial" w:cs="Arial"/>
                <w:szCs w:val="22"/>
              </w:rPr>
              <w:t xml:space="preserve">. </w:t>
            </w:r>
            <w:r w:rsidR="002866D5" w:rsidRPr="00B15E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  <w:r w:rsidR="002866D5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MO </w:t>
            </w:r>
            <w:r w:rsidR="008E77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641</w:t>
            </w:r>
            <w:r w:rsidR="00387BA6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 w:rsidP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8E774F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</w:t>
            </w:r>
            <w:r w:rsidR="00B15EDB">
              <w:rPr>
                <w:rFonts w:ascii="Arial" w:hAnsi="Arial" w:cs="Arial"/>
                <w:b/>
                <w:noProof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ton, TX  76018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87BA6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A6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2866D5" w:rsidRDefault="00387BA6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387BA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l Assn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4F3A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4F3A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</w:t>
            </w:r>
            <w:r w:rsidR="004F3A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8A5D90" w:rsidRPr="00416FED" w:rsidRDefault="008A5D90">
      <w:pPr>
        <w:ind w:left="106" w:right="106"/>
        <w:rPr>
          <w:rFonts w:ascii="Arial" w:hAnsi="Arial" w:cs="Arial"/>
          <w:sz w:val="22"/>
          <w:szCs w:val="22"/>
        </w:rPr>
      </w:pPr>
    </w:p>
    <w:sectPr w:rsidR="008A5D90" w:rsidRPr="00416FED">
      <w:headerReference w:type="default" r:id="rId7"/>
      <w:endnotePr>
        <w:numFmt w:val="decimal"/>
      </w:endnotePr>
      <w:type w:val="continuous"/>
      <w:pgSz w:w="12240" w:h="15840"/>
      <w:pgMar w:top="1440" w:right="630" w:bottom="1440" w:left="232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07" w:rsidRDefault="001D3E07">
      <w:r>
        <w:separator/>
      </w:r>
    </w:p>
  </w:endnote>
  <w:endnote w:type="continuationSeparator" w:id="0">
    <w:p w:rsidR="001D3E07" w:rsidRDefault="001D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07" w:rsidRDefault="001D3E07">
      <w:r>
        <w:separator/>
      </w:r>
    </w:p>
  </w:footnote>
  <w:footnote w:type="continuationSeparator" w:id="0">
    <w:p w:rsidR="001D3E07" w:rsidRDefault="001D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E" w:rsidRPr="00416FED" w:rsidRDefault="0053758E">
    <w:pPr>
      <w:pStyle w:val="Header"/>
      <w:tabs>
        <w:tab w:val="clear" w:pos="4320"/>
        <w:tab w:val="clear" w:pos="8640"/>
        <w:tab w:val="center" w:pos="5760"/>
        <w:tab w:val="right" w:pos="10800"/>
      </w:tabs>
      <w:ind w:left="720"/>
      <w:rPr>
        <w:rFonts w:ascii="Arial" w:hAnsi="Arial" w:cs="Arial"/>
        <w:b/>
        <w:sz w:val="22"/>
        <w:szCs w:val="22"/>
      </w:rPr>
    </w:pPr>
    <w:r w:rsidRPr="00416FED">
      <w:rPr>
        <w:rFonts w:ascii="Arial" w:hAnsi="Arial" w:cs="Arial"/>
        <w:b/>
        <w:sz w:val="22"/>
        <w:szCs w:val="22"/>
      </w:rPr>
      <w:t>SIDEWALK / CURB REPAIR</w:t>
    </w:r>
    <w:r w:rsidRPr="00416FED">
      <w:rPr>
        <w:rFonts w:ascii="Arial" w:hAnsi="Arial" w:cs="Arial"/>
        <w:b/>
        <w:sz w:val="22"/>
        <w:szCs w:val="22"/>
      </w:rPr>
      <w:tab/>
      <w:t>BIDDERS LIST</w:t>
    </w:r>
    <w:r w:rsidRPr="00416FED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416FED">
        <w:rPr>
          <w:rFonts w:ascii="Arial" w:hAnsi="Arial" w:cs="Arial"/>
          <w:b/>
          <w:sz w:val="22"/>
          <w:szCs w:val="22"/>
        </w:rPr>
        <w:t>REV</w:t>
      </w:r>
    </w:smartTag>
    <w:r w:rsidRPr="00416FED">
      <w:rPr>
        <w:rFonts w:ascii="Arial" w:hAnsi="Arial" w:cs="Arial"/>
        <w:b/>
        <w:sz w:val="22"/>
        <w:szCs w:val="22"/>
      </w:rPr>
      <w:t xml:space="preserve">. </w:t>
    </w:r>
    <w:r w:rsidR="004F3A4D">
      <w:rPr>
        <w:rFonts w:ascii="Arial" w:hAnsi="Arial" w:cs="Arial"/>
        <w:b/>
        <w:sz w:val="22"/>
        <w:szCs w:val="22"/>
      </w:rPr>
      <w:t>7</w:t>
    </w:r>
    <w:r w:rsidR="00816661">
      <w:rPr>
        <w:rFonts w:ascii="Arial" w:hAnsi="Arial" w:cs="Arial"/>
        <w:b/>
        <w:sz w:val="22"/>
        <w:szCs w:val="22"/>
      </w:rPr>
      <w:t>/</w:t>
    </w:r>
    <w:r w:rsidR="00387BA6">
      <w:rPr>
        <w:rFonts w:ascii="Arial" w:hAnsi="Arial" w:cs="Arial"/>
        <w:b/>
        <w:sz w:val="22"/>
        <w:szCs w:val="22"/>
      </w:rPr>
      <w:t>10</w:t>
    </w:r>
    <w:r w:rsidR="00B15EDB">
      <w:rPr>
        <w:rFonts w:ascii="Arial" w:hAnsi="Arial" w:cs="Arial"/>
        <w:b/>
        <w:sz w:val="22"/>
        <w:szCs w:val="22"/>
      </w:rPr>
      <w:t>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3A9"/>
    <w:rsid w:val="001D3E07"/>
    <w:rsid w:val="001D663A"/>
    <w:rsid w:val="002866D5"/>
    <w:rsid w:val="002F5C9A"/>
    <w:rsid w:val="0033628D"/>
    <w:rsid w:val="003409AF"/>
    <w:rsid w:val="00387BA6"/>
    <w:rsid w:val="003E3DFF"/>
    <w:rsid w:val="003F015D"/>
    <w:rsid w:val="00460BCF"/>
    <w:rsid w:val="004E6A19"/>
    <w:rsid w:val="004F3A4D"/>
    <w:rsid w:val="0053758E"/>
    <w:rsid w:val="005A2230"/>
    <w:rsid w:val="006A4F31"/>
    <w:rsid w:val="0077480A"/>
    <w:rsid w:val="00816661"/>
    <w:rsid w:val="008333A9"/>
    <w:rsid w:val="008A1AA3"/>
    <w:rsid w:val="008A5D90"/>
    <w:rsid w:val="008B319C"/>
    <w:rsid w:val="008E774F"/>
    <w:rsid w:val="00A0689D"/>
    <w:rsid w:val="00B15EDB"/>
    <w:rsid w:val="00BA1425"/>
    <w:rsid w:val="00CB789D"/>
    <w:rsid w:val="00D113FB"/>
    <w:rsid w:val="00D120F1"/>
    <w:rsid w:val="00E6649A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sidewalk and curb repair bidders list</vt:lpstr>
    </vt:vector>
  </TitlesOfParts>
  <Company>City of Overland Park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sidewalk and curb repair bidders list</dc:title>
  <dc:subject/>
  <dc:creator>Joe Archer</dc:creator>
  <cp:keywords/>
  <cp:lastModifiedBy>Irina Idelson</cp:lastModifiedBy>
  <cp:revision>4</cp:revision>
  <cp:lastPrinted>2013-06-10T21:26:00Z</cp:lastPrinted>
  <dcterms:created xsi:type="dcterms:W3CDTF">2013-06-10T21:26:00Z</dcterms:created>
  <dcterms:modified xsi:type="dcterms:W3CDTF">2013-07-10T18:54:00Z</dcterms:modified>
</cp:coreProperties>
</file>